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6768" w14:textId="77777777" w:rsidR="000D445E" w:rsidRPr="00C35BFA" w:rsidRDefault="000D445E" w:rsidP="00060F82">
      <w:pPr>
        <w:rPr>
          <w:sz w:val="23"/>
          <w:szCs w:val="23"/>
        </w:rPr>
      </w:pPr>
    </w:p>
    <w:p w14:paraId="272A2EF9" w14:textId="05E90EB8" w:rsidR="00F63B99" w:rsidRPr="00C35BFA" w:rsidRDefault="00F63B99" w:rsidP="00060F82">
      <w:pPr>
        <w:jc w:val="center"/>
        <w:rPr>
          <w:sz w:val="23"/>
          <w:szCs w:val="23"/>
        </w:rPr>
      </w:pPr>
      <w:r w:rsidRPr="00C35BFA">
        <w:rPr>
          <w:sz w:val="23"/>
          <w:szCs w:val="23"/>
        </w:rPr>
        <w:t>Договор</w:t>
      </w:r>
    </w:p>
    <w:p w14:paraId="2F400C1F" w14:textId="788F8E6E" w:rsidR="00F63B99" w:rsidRPr="00C35BFA" w:rsidRDefault="00F63B99" w:rsidP="00060F82">
      <w:pPr>
        <w:jc w:val="center"/>
        <w:rPr>
          <w:sz w:val="23"/>
          <w:szCs w:val="23"/>
        </w:rPr>
      </w:pPr>
      <w:r w:rsidRPr="00C35BFA">
        <w:rPr>
          <w:sz w:val="23"/>
          <w:szCs w:val="23"/>
        </w:rPr>
        <w:t xml:space="preserve">на продвижение сайта № </w:t>
      </w:r>
      <w:r w:rsidR="00E07DA5">
        <w:rPr>
          <w:sz w:val="23"/>
          <w:szCs w:val="23"/>
        </w:rPr>
        <w:t>______</w:t>
      </w:r>
    </w:p>
    <w:p w14:paraId="70BECB12" w14:textId="77777777" w:rsidR="000D445E" w:rsidRPr="00C35BFA" w:rsidRDefault="000D445E" w:rsidP="00060F82">
      <w:pPr>
        <w:jc w:val="center"/>
        <w:rPr>
          <w:sz w:val="23"/>
          <w:szCs w:val="23"/>
        </w:rPr>
      </w:pPr>
    </w:p>
    <w:p w14:paraId="471DC8AB" w14:textId="36F51CF4" w:rsidR="00F63B99" w:rsidRPr="00C35BFA" w:rsidRDefault="00F63B99" w:rsidP="00060F82">
      <w:pPr>
        <w:rPr>
          <w:sz w:val="23"/>
          <w:szCs w:val="23"/>
        </w:rPr>
      </w:pPr>
      <w:r w:rsidRPr="00C35BFA">
        <w:rPr>
          <w:sz w:val="23"/>
          <w:szCs w:val="23"/>
        </w:rPr>
        <w:t xml:space="preserve">г. Сергиев Посад </w:t>
      </w:r>
      <w:r w:rsidRPr="00C35BFA">
        <w:rPr>
          <w:sz w:val="23"/>
          <w:szCs w:val="23"/>
        </w:rPr>
        <w:tab/>
      </w:r>
      <w:r w:rsidRPr="00C35BFA">
        <w:rPr>
          <w:sz w:val="23"/>
          <w:szCs w:val="23"/>
        </w:rPr>
        <w:tab/>
      </w:r>
      <w:r w:rsidRPr="00C35BFA">
        <w:rPr>
          <w:sz w:val="23"/>
          <w:szCs w:val="23"/>
        </w:rPr>
        <w:tab/>
      </w:r>
      <w:r w:rsidRPr="00C35BFA">
        <w:rPr>
          <w:sz w:val="23"/>
          <w:szCs w:val="23"/>
        </w:rPr>
        <w:tab/>
      </w:r>
      <w:r w:rsidR="00E07DA5">
        <w:rPr>
          <w:sz w:val="23"/>
          <w:szCs w:val="23"/>
        </w:rPr>
        <w:tab/>
        <w:t xml:space="preserve">                 ______________________</w:t>
      </w:r>
      <w:r w:rsidRPr="00C35BFA">
        <w:rPr>
          <w:sz w:val="23"/>
          <w:szCs w:val="23"/>
        </w:rPr>
        <w:t xml:space="preserve"> 2026 г.</w:t>
      </w:r>
    </w:p>
    <w:p w14:paraId="5CA825EE" w14:textId="77777777" w:rsidR="00F63B99" w:rsidRPr="00C35BFA" w:rsidRDefault="00F63B99" w:rsidP="00060F82">
      <w:pPr>
        <w:rPr>
          <w:sz w:val="23"/>
          <w:szCs w:val="23"/>
        </w:rPr>
      </w:pPr>
    </w:p>
    <w:p w14:paraId="4B42B35A" w14:textId="77777777" w:rsidR="00E07DA5" w:rsidRDefault="00E07DA5" w:rsidP="00E07DA5">
      <w:r>
        <w:rPr>
          <w:b/>
          <w:bCs/>
          <w:sz w:val="23"/>
          <w:szCs w:val="23"/>
        </w:rPr>
        <w:t>___________________________-</w:t>
      </w:r>
      <w:r w:rsidR="00F63B99" w:rsidRPr="00C35BFA">
        <w:rPr>
          <w:sz w:val="23"/>
          <w:szCs w:val="23"/>
        </w:rPr>
        <w:t xml:space="preserve"> именуемый в дальнейшем "Заказчик", в лице </w:t>
      </w:r>
      <w:r>
        <w:rPr>
          <w:sz w:val="23"/>
          <w:szCs w:val="23"/>
        </w:rPr>
        <w:t>_________________________________________________</w:t>
      </w:r>
      <w:r w:rsidR="00F63B99" w:rsidRPr="00C35BFA">
        <w:rPr>
          <w:sz w:val="23"/>
          <w:szCs w:val="23"/>
        </w:rPr>
        <w:t xml:space="preserve">, действующего на основании </w:t>
      </w:r>
      <w:r>
        <w:rPr>
          <w:sz w:val="23"/>
          <w:szCs w:val="23"/>
        </w:rPr>
        <w:t>______________________________</w:t>
      </w:r>
      <w:r w:rsidR="00F63B99" w:rsidRPr="00C35BFA">
        <w:rPr>
          <w:sz w:val="23"/>
          <w:szCs w:val="23"/>
        </w:rPr>
        <w:t xml:space="preserve">, с одной стороны, </w:t>
      </w:r>
      <w:r>
        <w:t>и Индивидуальный предприниматель Круглов Евгений Сергеевич, именуемый в дальнейшем "Исполнитель", в лице Круглова Евгения Сергеевича, действующего на основании Свидетельства о государственной регистрации, с другой стороны, именуемые в дальнейшем Стороны, заключили настоящий Договор о нижеследующем:</w:t>
      </w:r>
    </w:p>
    <w:p w14:paraId="39C4052F" w14:textId="58E766F9" w:rsidR="00F63B99" w:rsidRPr="00C35BFA" w:rsidRDefault="00F63B99" w:rsidP="00060F82">
      <w:pPr>
        <w:rPr>
          <w:sz w:val="23"/>
          <w:szCs w:val="23"/>
        </w:rPr>
      </w:pPr>
      <w:r w:rsidRPr="00C35BFA">
        <w:rPr>
          <w:sz w:val="23"/>
          <w:szCs w:val="23"/>
        </w:rPr>
        <w:t xml:space="preserve"> нижеследующем:</w:t>
      </w:r>
    </w:p>
    <w:p w14:paraId="3007C13B" w14:textId="77777777" w:rsidR="00F63B99" w:rsidRPr="00C35BFA" w:rsidRDefault="00F63B99" w:rsidP="00060F82">
      <w:pPr>
        <w:rPr>
          <w:sz w:val="23"/>
          <w:szCs w:val="23"/>
        </w:rPr>
      </w:pPr>
    </w:p>
    <w:p w14:paraId="348CB027" w14:textId="1F9962B7" w:rsidR="00F63B99" w:rsidRPr="00C35BFA" w:rsidRDefault="00F63B99" w:rsidP="00060F82">
      <w:pPr>
        <w:rPr>
          <w:b/>
          <w:bCs/>
          <w:sz w:val="23"/>
          <w:szCs w:val="23"/>
        </w:rPr>
      </w:pPr>
      <w:r w:rsidRPr="00C35BFA">
        <w:rPr>
          <w:b/>
          <w:bCs/>
          <w:sz w:val="23"/>
          <w:szCs w:val="23"/>
        </w:rPr>
        <w:t>1. Предмет договора</w:t>
      </w:r>
    </w:p>
    <w:p w14:paraId="5A6CCBB7" w14:textId="77777777" w:rsidR="00B85337" w:rsidRPr="00C35BFA" w:rsidRDefault="00B85337" w:rsidP="00060F82">
      <w:pPr>
        <w:rPr>
          <w:b/>
          <w:bCs/>
          <w:sz w:val="23"/>
          <w:szCs w:val="23"/>
        </w:rPr>
      </w:pPr>
    </w:p>
    <w:p w14:paraId="144E9918" w14:textId="77777777" w:rsidR="00F63B99" w:rsidRPr="00C35BFA" w:rsidRDefault="00F63B99" w:rsidP="00060F82">
      <w:pPr>
        <w:rPr>
          <w:sz w:val="23"/>
          <w:szCs w:val="23"/>
        </w:rPr>
      </w:pPr>
      <w:r w:rsidRPr="00C35BFA">
        <w:rPr>
          <w:sz w:val="23"/>
          <w:szCs w:val="23"/>
        </w:rPr>
        <w:t>1.1. По договору возмездного оказания услуг Исполнитель обязуется по заданию Заказчика оказать услуги, указанные в п. 1.2 настоящего Договора, а Заказчик обязуется принять и оплатить эти услуги.</w:t>
      </w:r>
    </w:p>
    <w:p w14:paraId="33553612" w14:textId="77777777" w:rsidR="00B85337" w:rsidRPr="00C35BFA" w:rsidRDefault="00B85337" w:rsidP="00060F82">
      <w:pPr>
        <w:rPr>
          <w:sz w:val="23"/>
          <w:szCs w:val="23"/>
        </w:rPr>
      </w:pPr>
    </w:p>
    <w:p w14:paraId="7BF00174" w14:textId="49E91063" w:rsidR="00F63B99" w:rsidRPr="00C35BFA" w:rsidRDefault="00F63B99" w:rsidP="00060F82">
      <w:pPr>
        <w:rPr>
          <w:sz w:val="23"/>
          <w:szCs w:val="23"/>
        </w:rPr>
      </w:pPr>
      <w:r w:rsidRPr="00C35BFA">
        <w:rPr>
          <w:sz w:val="23"/>
          <w:szCs w:val="23"/>
        </w:rPr>
        <w:t xml:space="preserve">1.2. Исполнитель обязуется оказать услуги по комплексному продвижению сайта Заказчика, расположенного по адресу в сети интернет: </w:t>
      </w:r>
      <w:r w:rsidR="009B315E">
        <w:rPr>
          <w:sz w:val="23"/>
          <w:szCs w:val="23"/>
        </w:rPr>
        <w:t>___________________________</w:t>
      </w:r>
      <w:r w:rsidRPr="00C35BFA">
        <w:rPr>
          <w:sz w:val="23"/>
          <w:szCs w:val="23"/>
        </w:rPr>
        <w:t>, включающие в себя работы, направленные на улучшение позиций в поисковой выдаче, а Заказчик обязуется обеспечить доступ к сайту и предоставить необходимые материалы.</w:t>
      </w:r>
    </w:p>
    <w:p w14:paraId="3F34BE13" w14:textId="77777777" w:rsidR="00B85337" w:rsidRPr="00C35BFA" w:rsidRDefault="00B85337" w:rsidP="00060F82">
      <w:pPr>
        <w:rPr>
          <w:sz w:val="23"/>
          <w:szCs w:val="23"/>
        </w:rPr>
      </w:pPr>
    </w:p>
    <w:p w14:paraId="4174AD83" w14:textId="670829B4" w:rsidR="00F63B99" w:rsidRPr="00C35BFA" w:rsidRDefault="00F63B99" w:rsidP="00060F82">
      <w:pPr>
        <w:rPr>
          <w:sz w:val="23"/>
          <w:szCs w:val="23"/>
        </w:rPr>
      </w:pPr>
      <w:r w:rsidRPr="00C35BFA">
        <w:rPr>
          <w:sz w:val="23"/>
          <w:szCs w:val="23"/>
        </w:rPr>
        <w:t>1.3. Состав и порядок оказания услуг:</w:t>
      </w:r>
    </w:p>
    <w:p w14:paraId="3431437F" w14:textId="038C72CC" w:rsidR="00F63B99" w:rsidRPr="00C35BFA" w:rsidRDefault="00F63B99" w:rsidP="00060F82">
      <w:pPr>
        <w:rPr>
          <w:sz w:val="23"/>
          <w:szCs w:val="23"/>
        </w:rPr>
      </w:pPr>
      <w:r w:rsidRPr="00C35BFA">
        <w:rPr>
          <w:sz w:val="23"/>
          <w:szCs w:val="23"/>
        </w:rPr>
        <w:t xml:space="preserve">    1.3.1. Этап 1 (Подготовительный, разовый). Включает следующие работы:</w:t>
      </w:r>
    </w:p>
    <w:p w14:paraId="60F72EDC" w14:textId="4966016B" w:rsidR="00F63B99" w:rsidRPr="00C35BFA" w:rsidRDefault="00B51370" w:rsidP="00060F82">
      <w:pPr>
        <w:ind w:firstLine="708"/>
        <w:rPr>
          <w:sz w:val="23"/>
          <w:szCs w:val="23"/>
        </w:rPr>
      </w:pPr>
      <w:r w:rsidRPr="00C35BFA">
        <w:rPr>
          <w:sz w:val="23"/>
          <w:szCs w:val="23"/>
        </w:rPr>
        <w:t>-</w:t>
      </w:r>
      <w:r w:rsidR="00F63B99" w:rsidRPr="00C35BFA">
        <w:rPr>
          <w:sz w:val="23"/>
          <w:szCs w:val="23"/>
        </w:rPr>
        <w:t xml:space="preserve">   Сбор первичного семантического ядра;</w:t>
      </w:r>
    </w:p>
    <w:p w14:paraId="05CD91F4" w14:textId="4734A335" w:rsidR="00F63B99" w:rsidRPr="00C35BFA" w:rsidRDefault="00B51370" w:rsidP="00060F82">
      <w:pPr>
        <w:ind w:firstLine="708"/>
        <w:rPr>
          <w:sz w:val="23"/>
          <w:szCs w:val="23"/>
        </w:rPr>
      </w:pPr>
      <w:r w:rsidRPr="00C35BFA">
        <w:rPr>
          <w:sz w:val="23"/>
          <w:szCs w:val="23"/>
        </w:rPr>
        <w:t>-</w:t>
      </w:r>
      <w:r w:rsidR="00F63B99" w:rsidRPr="00C35BFA">
        <w:rPr>
          <w:sz w:val="23"/>
          <w:szCs w:val="23"/>
        </w:rPr>
        <w:t xml:space="preserve">   Поиск и аудит сайтов пяти (5) ключевых конкурентов в регионе Заказчика на основе утвержденного семантического ядра. В качестве объектов аудита рассматриваются коммерческие сайты (не агрегаторы), демонстрирующие высокую эффективность в поисковом продвижении по тематике Заказчика. При недостатке релевантных конкурентов в целевом регионе анализ может быть расширен за счет сайтов конкурентов из другого региона;</w:t>
      </w:r>
    </w:p>
    <w:p w14:paraId="3A6503ED" w14:textId="6DE630B3" w:rsidR="00F63B99" w:rsidRPr="00C35BFA" w:rsidRDefault="00B51370" w:rsidP="00060F82">
      <w:pPr>
        <w:ind w:firstLine="708"/>
        <w:rPr>
          <w:sz w:val="23"/>
          <w:szCs w:val="23"/>
        </w:rPr>
      </w:pPr>
      <w:r w:rsidRPr="00C35BFA">
        <w:rPr>
          <w:sz w:val="23"/>
          <w:szCs w:val="23"/>
        </w:rPr>
        <w:t>-</w:t>
      </w:r>
      <w:r w:rsidR="00F63B99" w:rsidRPr="00C35BFA">
        <w:rPr>
          <w:sz w:val="23"/>
          <w:szCs w:val="23"/>
        </w:rPr>
        <w:t xml:space="preserve">   Составление отчета и рекомендаций для модернизации сайта на основе анализа конкурентов и анализа сервисов (включая прототип и структуру будущего сайта).</w:t>
      </w:r>
    </w:p>
    <w:p w14:paraId="50545D1C" w14:textId="4FC50473" w:rsidR="00F63B99" w:rsidRPr="00C35BFA" w:rsidRDefault="00F63B99" w:rsidP="00060F82">
      <w:pPr>
        <w:rPr>
          <w:sz w:val="23"/>
          <w:szCs w:val="23"/>
        </w:rPr>
      </w:pPr>
      <w:r w:rsidRPr="00C35BFA">
        <w:rPr>
          <w:sz w:val="23"/>
          <w:szCs w:val="23"/>
        </w:rPr>
        <w:t xml:space="preserve">    1.3.2. Этап 2 (Регулярные работы по SEO-продвижению). Включает в себя комплекс работ, направленных на поддержание и улучшение поисковых позиций сайта. Конкретный перечень, приоритет и объем работ в рамках Этапа 2 определяются Исполнителем самостоятельно, исходя из текущих потребностей сайта, данных веб-аналитики и изменений в поисковых алгоритмах. В общем случае работы могут включать, но не ограничиваются следующим:</w:t>
      </w:r>
    </w:p>
    <w:p w14:paraId="4F84D5FC" w14:textId="77777777" w:rsidR="00F63B99" w:rsidRPr="00C35BFA" w:rsidRDefault="00F63B99" w:rsidP="00060F82">
      <w:pPr>
        <w:rPr>
          <w:sz w:val="23"/>
          <w:szCs w:val="23"/>
        </w:rPr>
      </w:pPr>
      <w:r w:rsidRPr="00C35BFA">
        <w:rPr>
          <w:sz w:val="23"/>
          <w:szCs w:val="23"/>
        </w:rPr>
        <w:t xml:space="preserve">        1. Отслеживание позиций сайта;</w:t>
      </w:r>
    </w:p>
    <w:p w14:paraId="36120415" w14:textId="77777777" w:rsidR="00F63B99" w:rsidRPr="00C35BFA" w:rsidRDefault="00F63B99" w:rsidP="00060F82">
      <w:pPr>
        <w:rPr>
          <w:sz w:val="23"/>
          <w:szCs w:val="23"/>
        </w:rPr>
      </w:pPr>
      <w:r w:rsidRPr="00C35BFA">
        <w:rPr>
          <w:sz w:val="23"/>
          <w:szCs w:val="23"/>
        </w:rPr>
        <w:t xml:space="preserve">        2. Отслеживание и анализ трафика на сайте;</w:t>
      </w:r>
    </w:p>
    <w:p w14:paraId="6C3363CE" w14:textId="77777777" w:rsidR="00F63B99" w:rsidRPr="00C35BFA" w:rsidRDefault="00F63B99" w:rsidP="00060F82">
      <w:pPr>
        <w:rPr>
          <w:sz w:val="23"/>
          <w:szCs w:val="23"/>
        </w:rPr>
      </w:pPr>
      <w:r w:rsidRPr="00C35BFA">
        <w:rPr>
          <w:sz w:val="23"/>
          <w:szCs w:val="23"/>
        </w:rPr>
        <w:t xml:space="preserve">        3. Отслеживание поведения посетителей на сайте;</w:t>
      </w:r>
    </w:p>
    <w:p w14:paraId="0A88CF4C" w14:textId="77777777" w:rsidR="00F63B99" w:rsidRPr="00C35BFA" w:rsidRDefault="00F63B99" w:rsidP="00060F82">
      <w:pPr>
        <w:rPr>
          <w:sz w:val="23"/>
          <w:szCs w:val="23"/>
        </w:rPr>
      </w:pPr>
      <w:r w:rsidRPr="00C35BFA">
        <w:rPr>
          <w:sz w:val="23"/>
          <w:szCs w:val="23"/>
        </w:rPr>
        <w:t xml:space="preserve">        4. Оптимизация отдельных страниц сайта (при необходимости. Работа с контентом, метаданными, формами, блоками, модулями и пр.);</w:t>
      </w:r>
    </w:p>
    <w:p w14:paraId="3D855B05" w14:textId="4F94A167" w:rsidR="00F63B99" w:rsidRPr="00C35BFA" w:rsidRDefault="00F63B99" w:rsidP="00060F82">
      <w:pPr>
        <w:rPr>
          <w:sz w:val="23"/>
          <w:szCs w:val="23"/>
        </w:rPr>
      </w:pPr>
      <w:r w:rsidRPr="00C35BFA">
        <w:rPr>
          <w:sz w:val="23"/>
          <w:szCs w:val="23"/>
        </w:rPr>
        <w:t xml:space="preserve">        5. Контентная поддержка. Наполнение сайта осуществляется Заказчиком. По отдельному согласованию и за дополнительную плату Исполнитель может оказать услуги по написанию или редактированию текстов, в том числе с использованием технологий искусственного интеллекта;</w:t>
      </w:r>
    </w:p>
    <w:p w14:paraId="4001A270" w14:textId="77777777" w:rsidR="00F63B99" w:rsidRPr="00C35BFA" w:rsidRDefault="00F63B99" w:rsidP="00060F82">
      <w:pPr>
        <w:rPr>
          <w:sz w:val="23"/>
          <w:szCs w:val="23"/>
        </w:rPr>
      </w:pPr>
      <w:r w:rsidRPr="00C35BFA">
        <w:rPr>
          <w:sz w:val="23"/>
          <w:szCs w:val="23"/>
        </w:rPr>
        <w:lastRenderedPageBreak/>
        <w:t xml:space="preserve">        6. Анализ конкурентов по просевшим или проблемным ключам, составление рекомендаций по устранению проблем и внедрение их на сайт;</w:t>
      </w:r>
    </w:p>
    <w:p w14:paraId="19C17171" w14:textId="77777777" w:rsidR="00F63B99" w:rsidRPr="00C35BFA" w:rsidRDefault="00F63B99" w:rsidP="00060F82">
      <w:pPr>
        <w:rPr>
          <w:sz w:val="23"/>
          <w:szCs w:val="23"/>
        </w:rPr>
      </w:pPr>
      <w:r w:rsidRPr="00C35BFA">
        <w:rPr>
          <w:sz w:val="23"/>
          <w:szCs w:val="23"/>
        </w:rPr>
        <w:t xml:space="preserve">        7. Чистка и актуализация семантического ядра;</w:t>
      </w:r>
    </w:p>
    <w:p w14:paraId="2D29ABDB" w14:textId="77777777" w:rsidR="00F63B99" w:rsidRPr="00C35BFA" w:rsidRDefault="00F63B99" w:rsidP="00060F82">
      <w:pPr>
        <w:rPr>
          <w:sz w:val="23"/>
          <w:szCs w:val="23"/>
        </w:rPr>
      </w:pPr>
      <w:r w:rsidRPr="00C35BFA">
        <w:rPr>
          <w:sz w:val="23"/>
          <w:szCs w:val="23"/>
        </w:rPr>
        <w:t xml:space="preserve">        8. Работа с факторами ранжирования сайта (текстовыми, коммерческими, юзабилити, поведенческими);</w:t>
      </w:r>
    </w:p>
    <w:p w14:paraId="32B2C60E" w14:textId="2C0640BC" w:rsidR="00F63B99" w:rsidRPr="00C35BFA" w:rsidRDefault="00F63B99" w:rsidP="00060F82">
      <w:pPr>
        <w:rPr>
          <w:sz w:val="23"/>
          <w:szCs w:val="23"/>
        </w:rPr>
      </w:pPr>
      <w:r w:rsidRPr="00C35BFA">
        <w:rPr>
          <w:sz w:val="23"/>
          <w:szCs w:val="23"/>
        </w:rPr>
        <w:t xml:space="preserve">        9. Работа над увеличением ссылочной массы (привлечение внешних ссылок). Бюджет на приобретение ссылок оплачивается Заказчиком отдельно по предварительному согласованию;</w:t>
      </w:r>
    </w:p>
    <w:p w14:paraId="0309CA93" w14:textId="5A9FF0E5" w:rsidR="00F63B99" w:rsidRPr="00C35BFA" w:rsidRDefault="00F63B99" w:rsidP="00060F82">
      <w:pPr>
        <w:rPr>
          <w:sz w:val="23"/>
          <w:szCs w:val="23"/>
        </w:rPr>
      </w:pPr>
      <w:r w:rsidRPr="00C35BFA">
        <w:rPr>
          <w:sz w:val="23"/>
          <w:szCs w:val="23"/>
        </w:rPr>
        <w:t xml:space="preserve">        10. Ежемесячный анализ эффективности продвижения (видимость </w:t>
      </w:r>
      <w:proofErr w:type="gramStart"/>
      <w:r w:rsidRPr="00C35BFA">
        <w:rPr>
          <w:sz w:val="23"/>
          <w:szCs w:val="23"/>
        </w:rPr>
        <w:t>сайта по ключевым словам</w:t>
      </w:r>
      <w:proofErr w:type="gramEnd"/>
      <w:r w:rsidRPr="00C35BFA">
        <w:rPr>
          <w:sz w:val="23"/>
          <w:szCs w:val="23"/>
        </w:rPr>
        <w:t>, трафик, показатель отказов, глубина и время просмотра, популярные и проблемные страницы) и составление итогового Отчета.</w:t>
      </w:r>
    </w:p>
    <w:p w14:paraId="16B605AC" w14:textId="77777777" w:rsidR="00B85337" w:rsidRPr="00C35BFA" w:rsidRDefault="00B85337" w:rsidP="00060F82">
      <w:pPr>
        <w:rPr>
          <w:sz w:val="23"/>
          <w:szCs w:val="23"/>
        </w:rPr>
      </w:pPr>
    </w:p>
    <w:p w14:paraId="29AD14DD" w14:textId="656CB704" w:rsidR="00F63B99" w:rsidRPr="00C35BFA" w:rsidRDefault="00F63B99" w:rsidP="00060F82">
      <w:pPr>
        <w:rPr>
          <w:sz w:val="23"/>
          <w:szCs w:val="23"/>
        </w:rPr>
      </w:pPr>
      <w:r w:rsidRPr="00C35BFA">
        <w:rPr>
          <w:sz w:val="23"/>
          <w:szCs w:val="23"/>
        </w:rPr>
        <w:t>1.4. Заказчик обязуется предоставить Исполнителю все необходимые для размещения материалы (тексты, изображения, видео, шрифты и иные объекты). Заказчик гарантирует, что предоставленные им материалы не нарушают исключительные права и законные интересы третьих лиц. Полная ответственность за правомерность использования и возможные претензии правообладателей в отношении указанных материалов лежит на Заказчике. Исполнитель не проверяет предоставленные материалы на предмет возможных нарушений прав третьих лиц.</w:t>
      </w:r>
    </w:p>
    <w:p w14:paraId="7006233F" w14:textId="77777777" w:rsidR="00F63B99" w:rsidRPr="00C35BFA" w:rsidRDefault="00F63B99" w:rsidP="00060F82">
      <w:pPr>
        <w:rPr>
          <w:sz w:val="23"/>
          <w:szCs w:val="23"/>
        </w:rPr>
      </w:pPr>
    </w:p>
    <w:p w14:paraId="36832B3D" w14:textId="4C562369" w:rsidR="00F63B99" w:rsidRPr="00C35BFA" w:rsidRDefault="00F63B99" w:rsidP="00060F82">
      <w:pPr>
        <w:rPr>
          <w:b/>
          <w:bCs/>
          <w:sz w:val="23"/>
          <w:szCs w:val="23"/>
        </w:rPr>
      </w:pPr>
      <w:r w:rsidRPr="00C35BFA">
        <w:rPr>
          <w:b/>
          <w:bCs/>
          <w:sz w:val="23"/>
          <w:szCs w:val="23"/>
        </w:rPr>
        <w:t>2. Сумма договора и порядок расчетов</w:t>
      </w:r>
    </w:p>
    <w:p w14:paraId="226012A6" w14:textId="77777777" w:rsidR="00B85337" w:rsidRPr="00C35BFA" w:rsidRDefault="00B85337" w:rsidP="00060F82">
      <w:pPr>
        <w:rPr>
          <w:sz w:val="23"/>
          <w:szCs w:val="23"/>
        </w:rPr>
      </w:pPr>
    </w:p>
    <w:p w14:paraId="611E86AB" w14:textId="47756DC3" w:rsidR="00F63B99" w:rsidRPr="00C35BFA" w:rsidRDefault="00F63B99" w:rsidP="00060F82">
      <w:pPr>
        <w:rPr>
          <w:sz w:val="23"/>
          <w:szCs w:val="23"/>
        </w:rPr>
      </w:pPr>
      <w:r w:rsidRPr="00C35BFA">
        <w:rPr>
          <w:sz w:val="23"/>
          <w:szCs w:val="23"/>
        </w:rPr>
        <w:t>2.1. Стоимость услуг:</w:t>
      </w:r>
    </w:p>
    <w:p w14:paraId="6B214135" w14:textId="1503834F" w:rsidR="00F63B99" w:rsidRPr="00C35BFA" w:rsidRDefault="00F63B99" w:rsidP="00060F82">
      <w:pPr>
        <w:rPr>
          <w:sz w:val="23"/>
          <w:szCs w:val="23"/>
        </w:rPr>
      </w:pPr>
      <w:r w:rsidRPr="00C35BFA">
        <w:rPr>
          <w:sz w:val="23"/>
          <w:szCs w:val="23"/>
        </w:rPr>
        <w:t xml:space="preserve">    2.1.1. Стоимость работ по Этапу 1 составляет </w:t>
      </w:r>
      <w:r w:rsidR="009B315E">
        <w:rPr>
          <w:sz w:val="23"/>
          <w:szCs w:val="23"/>
        </w:rPr>
        <w:t>______________</w:t>
      </w:r>
      <w:r w:rsidRPr="00C35BFA">
        <w:rPr>
          <w:sz w:val="23"/>
          <w:szCs w:val="23"/>
        </w:rPr>
        <w:t xml:space="preserve"> (</w:t>
      </w:r>
      <w:r w:rsidR="009B315E">
        <w:rPr>
          <w:sz w:val="23"/>
          <w:szCs w:val="23"/>
        </w:rPr>
        <w:t>_________________</w:t>
      </w:r>
      <w:r w:rsidRPr="00C35BFA">
        <w:rPr>
          <w:sz w:val="23"/>
          <w:szCs w:val="23"/>
        </w:rPr>
        <w:t>) рублей.</w:t>
      </w:r>
    </w:p>
    <w:p w14:paraId="75CF8E74" w14:textId="27260D0C" w:rsidR="00F63B99" w:rsidRPr="00C35BFA" w:rsidRDefault="00F63B99" w:rsidP="00060F82">
      <w:pPr>
        <w:rPr>
          <w:sz w:val="23"/>
          <w:szCs w:val="23"/>
        </w:rPr>
      </w:pPr>
      <w:r w:rsidRPr="00C35BFA">
        <w:rPr>
          <w:sz w:val="23"/>
          <w:szCs w:val="23"/>
        </w:rPr>
        <w:t xml:space="preserve">    2.1.2. Начиная с Этапа 2, стоимость услуг определяется как фиксированный абонентский платеж в размере </w:t>
      </w:r>
      <w:r w:rsidR="009B315E">
        <w:rPr>
          <w:sz w:val="23"/>
          <w:szCs w:val="23"/>
        </w:rPr>
        <w:t>_______________</w:t>
      </w:r>
      <w:r w:rsidRPr="00C35BFA">
        <w:rPr>
          <w:sz w:val="23"/>
          <w:szCs w:val="23"/>
        </w:rPr>
        <w:t xml:space="preserve"> (</w:t>
      </w:r>
      <w:r w:rsidR="009B315E">
        <w:rPr>
          <w:sz w:val="23"/>
          <w:szCs w:val="23"/>
        </w:rPr>
        <w:t>________________________</w:t>
      </w:r>
      <w:r w:rsidRPr="00C35BFA">
        <w:rPr>
          <w:sz w:val="23"/>
          <w:szCs w:val="23"/>
        </w:rPr>
        <w:t>) рублей за каждый календарный месяц оказания услуг.</w:t>
      </w:r>
    </w:p>
    <w:p w14:paraId="3698F040" w14:textId="326A80E1" w:rsidR="00F63B99" w:rsidRPr="00C35BFA" w:rsidRDefault="00F63B99" w:rsidP="00060F82">
      <w:pPr>
        <w:rPr>
          <w:sz w:val="23"/>
          <w:szCs w:val="23"/>
        </w:rPr>
      </w:pPr>
      <w:r w:rsidRPr="00C35BFA">
        <w:rPr>
          <w:sz w:val="23"/>
          <w:szCs w:val="23"/>
        </w:rPr>
        <w:t xml:space="preserve">    2.1.3. Абонентский платеж вносится Заказчиком авансом не позднее </w:t>
      </w:r>
      <w:r w:rsidR="009B315E">
        <w:rPr>
          <w:sz w:val="23"/>
          <w:szCs w:val="23"/>
        </w:rPr>
        <w:t>_______</w:t>
      </w:r>
      <w:r w:rsidRPr="00C35BFA">
        <w:rPr>
          <w:sz w:val="23"/>
          <w:szCs w:val="23"/>
        </w:rPr>
        <w:t xml:space="preserve"> числа оплачиваемого месяца.</w:t>
      </w:r>
    </w:p>
    <w:p w14:paraId="1F3EB5A6" w14:textId="23A0ECA8" w:rsidR="00F63B99" w:rsidRPr="00C35BFA" w:rsidRDefault="00F63B99" w:rsidP="00060F82">
      <w:pPr>
        <w:rPr>
          <w:sz w:val="23"/>
          <w:szCs w:val="23"/>
        </w:rPr>
      </w:pPr>
      <w:r w:rsidRPr="00C35BFA">
        <w:rPr>
          <w:sz w:val="23"/>
          <w:szCs w:val="23"/>
        </w:rPr>
        <w:t xml:space="preserve">    2.1.4. Услуги по настоящему Договору не облагаются налогом на добавленную стоимость (НДС) на основании применения Исполнителем упрощенной системы налогообложения.</w:t>
      </w:r>
    </w:p>
    <w:p w14:paraId="74A94286" w14:textId="77777777" w:rsidR="00B85337" w:rsidRPr="00C35BFA" w:rsidRDefault="00B85337" w:rsidP="00060F82">
      <w:pPr>
        <w:rPr>
          <w:sz w:val="23"/>
          <w:szCs w:val="23"/>
        </w:rPr>
      </w:pPr>
    </w:p>
    <w:p w14:paraId="43CB6950" w14:textId="1FCD4244" w:rsidR="00F63B99" w:rsidRPr="00C35BFA" w:rsidRDefault="00F63B99" w:rsidP="00060F82">
      <w:pPr>
        <w:rPr>
          <w:sz w:val="23"/>
          <w:szCs w:val="23"/>
        </w:rPr>
      </w:pPr>
      <w:r w:rsidRPr="00C35BFA">
        <w:rPr>
          <w:sz w:val="23"/>
          <w:szCs w:val="23"/>
        </w:rPr>
        <w:t>2.2. Аванс и невозвратность платежа.</w:t>
      </w:r>
    </w:p>
    <w:p w14:paraId="6D93EAE4" w14:textId="77777777" w:rsidR="00F63B99" w:rsidRPr="00C35BFA" w:rsidRDefault="00F63B99" w:rsidP="00060F82">
      <w:pPr>
        <w:rPr>
          <w:sz w:val="23"/>
          <w:szCs w:val="23"/>
        </w:rPr>
      </w:pPr>
      <w:r w:rsidRPr="00C35BFA">
        <w:rPr>
          <w:sz w:val="23"/>
          <w:szCs w:val="23"/>
        </w:rPr>
        <w:t xml:space="preserve">    2.2.1. Абонентский платеж, указанный в п. 2.1.2, является авансовым и невозвратным. Внесенный платеж подлежит зачету исключительно в счет оплаты услуг Исполнителя по настоящему Договору в соответствующем месяце.</w:t>
      </w:r>
    </w:p>
    <w:p w14:paraId="5EA71BF2" w14:textId="232387E9" w:rsidR="00F63B99" w:rsidRPr="00C35BFA" w:rsidRDefault="00F63B99" w:rsidP="00060F82">
      <w:pPr>
        <w:rPr>
          <w:sz w:val="23"/>
          <w:szCs w:val="23"/>
        </w:rPr>
      </w:pPr>
      <w:r w:rsidRPr="00C35BFA">
        <w:rPr>
          <w:sz w:val="23"/>
          <w:szCs w:val="23"/>
        </w:rPr>
        <w:t xml:space="preserve">    2.2.2. Абонентский платеж не подлежит возврату или пересчету в случае досрочного расторжения Договора, отказа Заказчика от услуг в течение оплаченного месяца или неполного использования объема услуг.</w:t>
      </w:r>
    </w:p>
    <w:p w14:paraId="3818D7FE" w14:textId="77777777" w:rsidR="00B85337" w:rsidRPr="00C35BFA" w:rsidRDefault="00B85337" w:rsidP="00060F82">
      <w:pPr>
        <w:rPr>
          <w:sz w:val="23"/>
          <w:szCs w:val="23"/>
        </w:rPr>
      </w:pPr>
    </w:p>
    <w:p w14:paraId="1D9A60F5" w14:textId="52C226A9" w:rsidR="00F63B99" w:rsidRPr="00C35BFA" w:rsidRDefault="00F63B99" w:rsidP="00060F82">
      <w:pPr>
        <w:rPr>
          <w:sz w:val="23"/>
          <w:szCs w:val="23"/>
        </w:rPr>
      </w:pPr>
      <w:r w:rsidRPr="00C35BFA">
        <w:rPr>
          <w:sz w:val="23"/>
          <w:szCs w:val="23"/>
        </w:rPr>
        <w:t>2.3. Отчетность и актирование.</w:t>
      </w:r>
    </w:p>
    <w:p w14:paraId="4686586B" w14:textId="7F5C4C93" w:rsidR="00F63B99" w:rsidRPr="00C35BFA" w:rsidRDefault="00F63B99" w:rsidP="00060F82">
      <w:pPr>
        <w:rPr>
          <w:sz w:val="23"/>
          <w:szCs w:val="23"/>
        </w:rPr>
      </w:pPr>
      <w:r w:rsidRPr="00C35BFA">
        <w:rPr>
          <w:sz w:val="23"/>
          <w:szCs w:val="23"/>
        </w:rPr>
        <w:t xml:space="preserve">    2.3.1. Не позднее 3-го числа месяца, следующего за отчетным, Исполнитель направляет Заказчику Отчет о проделанной работе за прошедший месяц и Акт об оказанных услугах.</w:t>
      </w:r>
    </w:p>
    <w:p w14:paraId="2AFACA4D" w14:textId="0317DF92" w:rsidR="00F63B99" w:rsidRPr="00C35BFA" w:rsidRDefault="00F63B99" w:rsidP="00060F82">
      <w:pPr>
        <w:rPr>
          <w:sz w:val="23"/>
          <w:szCs w:val="23"/>
        </w:rPr>
      </w:pPr>
      <w:r w:rsidRPr="00C35BFA">
        <w:rPr>
          <w:sz w:val="23"/>
          <w:szCs w:val="23"/>
        </w:rPr>
        <w:t xml:space="preserve">    2.3.2. Заказчик обязан в течение 3 (трех) рабочих дней с даты получения подписать Акт и направить его Исполнителю либо предоставить мотивированный письменный отказ с указанием причин.</w:t>
      </w:r>
    </w:p>
    <w:p w14:paraId="722FC61C" w14:textId="700935FD" w:rsidR="00F63B99" w:rsidRPr="00C35BFA" w:rsidRDefault="00F63B99" w:rsidP="00060F82">
      <w:pPr>
        <w:rPr>
          <w:sz w:val="23"/>
          <w:szCs w:val="23"/>
        </w:rPr>
      </w:pPr>
      <w:r w:rsidRPr="00C35BFA">
        <w:rPr>
          <w:sz w:val="23"/>
          <w:szCs w:val="23"/>
        </w:rPr>
        <w:t xml:space="preserve">    2.3.3. В случае, если в течение </w:t>
      </w:r>
      <w:r w:rsidR="00B85337" w:rsidRPr="00C35BFA">
        <w:rPr>
          <w:sz w:val="23"/>
          <w:szCs w:val="23"/>
        </w:rPr>
        <w:t>3</w:t>
      </w:r>
      <w:r w:rsidRPr="00C35BFA">
        <w:rPr>
          <w:sz w:val="23"/>
          <w:szCs w:val="23"/>
        </w:rPr>
        <w:t xml:space="preserve"> (</w:t>
      </w:r>
      <w:r w:rsidR="00B85337" w:rsidRPr="00C35BFA">
        <w:rPr>
          <w:sz w:val="23"/>
          <w:szCs w:val="23"/>
        </w:rPr>
        <w:t>трех</w:t>
      </w:r>
      <w:r w:rsidRPr="00C35BFA">
        <w:rPr>
          <w:sz w:val="23"/>
          <w:szCs w:val="23"/>
        </w:rPr>
        <w:t>) рабочих дней с момента направления Акта Заказчик не представил подписанный документ и не направил мотивированный отказ, услуги за отчетный период считаются принятыми Заказчиком в полном объеме, а Акт – подписанным односторонне Исполнителем.</w:t>
      </w:r>
    </w:p>
    <w:p w14:paraId="26C19FED" w14:textId="77777777" w:rsidR="00383857" w:rsidRPr="00C35BFA" w:rsidRDefault="00383857" w:rsidP="00060F82">
      <w:pPr>
        <w:rPr>
          <w:sz w:val="23"/>
          <w:szCs w:val="23"/>
        </w:rPr>
      </w:pPr>
    </w:p>
    <w:p w14:paraId="2C691FA6" w14:textId="2CCF461D" w:rsidR="00383857" w:rsidRPr="00C35BFA" w:rsidRDefault="00383857" w:rsidP="00060F82">
      <w:pPr>
        <w:rPr>
          <w:sz w:val="23"/>
          <w:szCs w:val="23"/>
        </w:rPr>
      </w:pPr>
      <w:r w:rsidRPr="00C35BFA">
        <w:rPr>
          <w:sz w:val="23"/>
          <w:szCs w:val="23"/>
        </w:rPr>
        <w:t xml:space="preserve">2.4. Окончательность оплаты и принятия работ. Внесение Заказчиком абонентского платежа в соответствии с п. 2.1.3, а также отсутствие мотивированного отказа от подписания Акта в </w:t>
      </w:r>
      <w:r w:rsidRPr="00C35BFA">
        <w:rPr>
          <w:sz w:val="23"/>
          <w:szCs w:val="23"/>
        </w:rPr>
        <w:lastRenderedPageBreak/>
        <w:t>порядке п. 2.3.2, являются безусловным подтверждением надлежащего качества, полноты и своевременности оказания услуг Исполнителем за соответствующий период. После осуществления указанных действий любые претензии Заказчика относительно объема, качества или сроков оказанных услуг не принимаются.</w:t>
      </w:r>
    </w:p>
    <w:p w14:paraId="2DD00DB8" w14:textId="77777777" w:rsidR="00F63B99" w:rsidRPr="00C35BFA" w:rsidRDefault="00F63B99" w:rsidP="00060F82">
      <w:pPr>
        <w:rPr>
          <w:sz w:val="23"/>
          <w:szCs w:val="23"/>
        </w:rPr>
      </w:pPr>
    </w:p>
    <w:p w14:paraId="21AB14E7" w14:textId="71964C24" w:rsidR="00F63B99" w:rsidRPr="00C35BFA" w:rsidRDefault="00F63B99" w:rsidP="00060F82">
      <w:pPr>
        <w:rPr>
          <w:b/>
          <w:bCs/>
          <w:sz w:val="23"/>
          <w:szCs w:val="23"/>
        </w:rPr>
      </w:pPr>
      <w:r w:rsidRPr="00C35BFA">
        <w:rPr>
          <w:b/>
          <w:bCs/>
          <w:sz w:val="23"/>
          <w:szCs w:val="23"/>
        </w:rPr>
        <w:t>3. Права и обязанности сторон</w:t>
      </w:r>
    </w:p>
    <w:p w14:paraId="2DF3F0CC" w14:textId="77777777" w:rsidR="00B85337" w:rsidRPr="00C35BFA" w:rsidRDefault="00B85337" w:rsidP="00060F82">
      <w:pPr>
        <w:rPr>
          <w:sz w:val="23"/>
          <w:szCs w:val="23"/>
        </w:rPr>
      </w:pPr>
    </w:p>
    <w:p w14:paraId="3B4D9937" w14:textId="77777777" w:rsidR="00F63B99" w:rsidRPr="00C35BFA" w:rsidRDefault="00F63B99" w:rsidP="00060F82">
      <w:pPr>
        <w:rPr>
          <w:sz w:val="23"/>
          <w:szCs w:val="23"/>
        </w:rPr>
      </w:pPr>
      <w:r w:rsidRPr="00C35BFA">
        <w:rPr>
          <w:sz w:val="23"/>
          <w:szCs w:val="23"/>
        </w:rPr>
        <w:t>3.1. Исполнитель обязан:</w:t>
      </w:r>
    </w:p>
    <w:p w14:paraId="2AFBAEC5" w14:textId="77777777" w:rsidR="00F63B99" w:rsidRPr="00C35BFA" w:rsidRDefault="00F63B99" w:rsidP="00060F82">
      <w:pPr>
        <w:rPr>
          <w:sz w:val="23"/>
          <w:szCs w:val="23"/>
        </w:rPr>
      </w:pPr>
      <w:r w:rsidRPr="00C35BFA">
        <w:rPr>
          <w:sz w:val="23"/>
          <w:szCs w:val="23"/>
        </w:rPr>
        <w:t xml:space="preserve">    3.1.1. Оказать услуги лично или с привлечением компетентных третьих лиц, отвечая за их действия как за свои собственные.</w:t>
      </w:r>
    </w:p>
    <w:p w14:paraId="146C829A" w14:textId="2F20A482" w:rsidR="00F63B99" w:rsidRPr="00C35BFA" w:rsidRDefault="00F63B99" w:rsidP="00060F82">
      <w:pPr>
        <w:rPr>
          <w:sz w:val="23"/>
          <w:szCs w:val="23"/>
        </w:rPr>
      </w:pPr>
      <w:r w:rsidRPr="00C35BFA">
        <w:rPr>
          <w:sz w:val="23"/>
          <w:szCs w:val="23"/>
        </w:rPr>
        <w:t xml:space="preserve">    3.1.2. Оказать услуги в полном объеме, качественно и в разумные сроки в течение оплаченного календарного месяца.</w:t>
      </w:r>
    </w:p>
    <w:p w14:paraId="21DB08EB" w14:textId="2DB8CA64" w:rsidR="00F63B99" w:rsidRPr="00C35BFA" w:rsidRDefault="00F63B99" w:rsidP="00060F82">
      <w:pPr>
        <w:rPr>
          <w:sz w:val="23"/>
          <w:szCs w:val="23"/>
        </w:rPr>
      </w:pPr>
      <w:r w:rsidRPr="00C35BFA">
        <w:rPr>
          <w:sz w:val="23"/>
          <w:szCs w:val="23"/>
        </w:rPr>
        <w:t xml:space="preserve">    3.1.3. По требованию Заказчика, обоснованному и соответствующему условиям Договора, безвозмездно исправить выявленные недостатки в оказанных услугах в течение 10 (десяти) рабочих дней с момента получения такого требования.</w:t>
      </w:r>
    </w:p>
    <w:p w14:paraId="1D99DC1A" w14:textId="77777777" w:rsidR="00D560C4" w:rsidRPr="00C35BFA" w:rsidRDefault="00D560C4" w:rsidP="00060F82">
      <w:pPr>
        <w:rPr>
          <w:sz w:val="23"/>
          <w:szCs w:val="23"/>
        </w:rPr>
      </w:pPr>
    </w:p>
    <w:p w14:paraId="6AF1D0F9" w14:textId="730EE5FC" w:rsidR="00F63B99" w:rsidRPr="00C35BFA" w:rsidRDefault="00F63B99" w:rsidP="00060F82">
      <w:pPr>
        <w:rPr>
          <w:sz w:val="23"/>
          <w:szCs w:val="23"/>
        </w:rPr>
      </w:pPr>
      <w:r w:rsidRPr="00C35BFA">
        <w:rPr>
          <w:sz w:val="23"/>
          <w:szCs w:val="23"/>
        </w:rPr>
        <w:t>3.2. Исполнитель имеет право:</w:t>
      </w:r>
    </w:p>
    <w:p w14:paraId="59EAC3BC" w14:textId="71EC86A7" w:rsidR="00F63B99" w:rsidRPr="00C35BFA" w:rsidRDefault="00F63B99" w:rsidP="00060F82">
      <w:pPr>
        <w:rPr>
          <w:sz w:val="23"/>
          <w:szCs w:val="23"/>
        </w:rPr>
      </w:pPr>
      <w:r w:rsidRPr="00C35BFA">
        <w:rPr>
          <w:sz w:val="23"/>
          <w:szCs w:val="23"/>
        </w:rPr>
        <w:t xml:space="preserve">    3.2.1. Определять приоритет, состав и методы выполнения работ в рамках Этапа 2, руководствуясь профессиональным опытом и целью достижения наилучшего результата для Заказчика.</w:t>
      </w:r>
    </w:p>
    <w:p w14:paraId="1E63F710" w14:textId="77777777" w:rsidR="00F63B99" w:rsidRPr="00C35BFA" w:rsidRDefault="00F63B99" w:rsidP="00060F82">
      <w:pPr>
        <w:rPr>
          <w:sz w:val="23"/>
          <w:szCs w:val="23"/>
        </w:rPr>
      </w:pPr>
      <w:r w:rsidRPr="00C35BFA">
        <w:rPr>
          <w:sz w:val="23"/>
          <w:szCs w:val="23"/>
        </w:rPr>
        <w:t xml:space="preserve">    3.2.2. Приостановить оказание услуг в случае нарушения Заказчиком сроков оплаты, предусмотренных п. 2.1.3, до полного погашения задолженности.</w:t>
      </w:r>
    </w:p>
    <w:p w14:paraId="4B532153" w14:textId="31F1B977" w:rsidR="0095402C" w:rsidRPr="00C35BFA" w:rsidRDefault="0095402C" w:rsidP="0095402C">
      <w:pPr>
        <w:rPr>
          <w:sz w:val="23"/>
          <w:szCs w:val="23"/>
        </w:rPr>
      </w:pPr>
      <w:r w:rsidRPr="00C35BFA">
        <w:rPr>
          <w:sz w:val="23"/>
          <w:szCs w:val="23"/>
        </w:rPr>
        <w:t xml:space="preserve">    3.2.3. Разместить в подвале (футере) продвигаемого Сайта текстовую ссылку на сайт Исполнителя (</w:t>
      </w:r>
      <w:proofErr w:type="spellStart"/>
      <w:r w:rsidRPr="00C35BFA">
        <w:rPr>
          <w:sz w:val="23"/>
          <w:szCs w:val="23"/>
        </w:rPr>
        <w:t>https</w:t>
      </w:r>
      <w:proofErr w:type="spellEnd"/>
      <w:r w:rsidRPr="00C35BFA">
        <w:rPr>
          <w:sz w:val="23"/>
          <w:szCs w:val="23"/>
        </w:rPr>
        <w:t>://</w:t>
      </w:r>
      <w:proofErr w:type="spellStart"/>
      <w:r w:rsidR="009B315E">
        <w:rPr>
          <w:sz w:val="23"/>
          <w:szCs w:val="23"/>
          <w:lang w:val="en-US"/>
        </w:rPr>
        <w:t>seoland</w:t>
      </w:r>
      <w:proofErr w:type="spellEnd"/>
      <w:r w:rsidR="009B315E" w:rsidRPr="009B315E">
        <w:rPr>
          <w:sz w:val="23"/>
          <w:szCs w:val="23"/>
        </w:rPr>
        <w:t>.</w:t>
      </w:r>
      <w:proofErr w:type="spellStart"/>
      <w:r w:rsidR="009B315E">
        <w:rPr>
          <w:sz w:val="23"/>
          <w:szCs w:val="23"/>
          <w:lang w:val="en-US"/>
        </w:rPr>
        <w:t>ru</w:t>
      </w:r>
      <w:proofErr w:type="spellEnd"/>
      <w:r w:rsidRPr="00C35BFA">
        <w:rPr>
          <w:sz w:val="23"/>
          <w:szCs w:val="23"/>
        </w:rPr>
        <w:t>) со следующим текстом: «</w:t>
      </w:r>
      <w:r w:rsidR="009B315E">
        <w:rPr>
          <w:sz w:val="23"/>
          <w:szCs w:val="23"/>
        </w:rPr>
        <w:t>создание и продвижение сайта</w:t>
      </w:r>
      <w:r w:rsidRPr="00C35BFA">
        <w:rPr>
          <w:sz w:val="23"/>
          <w:szCs w:val="23"/>
        </w:rPr>
        <w:t>».</w:t>
      </w:r>
    </w:p>
    <w:p w14:paraId="45CD60FF" w14:textId="1B4E2626" w:rsidR="00D560C4" w:rsidRPr="00C35BFA" w:rsidRDefault="0095402C" w:rsidP="0095402C">
      <w:pPr>
        <w:rPr>
          <w:sz w:val="23"/>
          <w:szCs w:val="23"/>
        </w:rPr>
      </w:pPr>
      <w:r w:rsidRPr="00C35BFA">
        <w:rPr>
          <w:sz w:val="23"/>
          <w:szCs w:val="23"/>
        </w:rPr>
        <w:t xml:space="preserve">      3.2.4. Использовать факт сотрудничества с Заказчиком, наименование и ссылку на Сайт в маркетинговых целях (включая раздел «Кейсы» на сайте Исполнителя, в презентациях и коммерческих предложениях), если Заказчик не направил письменный запрет на такое использование.</w:t>
      </w:r>
      <w:r w:rsidRPr="00C35BFA">
        <w:rPr>
          <w:sz w:val="23"/>
          <w:szCs w:val="23"/>
        </w:rPr>
        <w:br/>
      </w:r>
    </w:p>
    <w:p w14:paraId="7C09ECA3" w14:textId="7BD8C368" w:rsidR="00F63B99" w:rsidRPr="00C35BFA" w:rsidRDefault="00F63B99" w:rsidP="00060F82">
      <w:pPr>
        <w:rPr>
          <w:sz w:val="23"/>
          <w:szCs w:val="23"/>
        </w:rPr>
      </w:pPr>
      <w:r w:rsidRPr="00C35BFA">
        <w:rPr>
          <w:sz w:val="23"/>
          <w:szCs w:val="23"/>
        </w:rPr>
        <w:t>3.3. Заказчик обязан:</w:t>
      </w:r>
    </w:p>
    <w:p w14:paraId="23C82287" w14:textId="77777777" w:rsidR="00F63B99" w:rsidRPr="00C35BFA" w:rsidRDefault="00F63B99" w:rsidP="00060F82">
      <w:pPr>
        <w:rPr>
          <w:sz w:val="23"/>
          <w:szCs w:val="23"/>
        </w:rPr>
      </w:pPr>
      <w:r w:rsidRPr="00C35BFA">
        <w:rPr>
          <w:sz w:val="23"/>
          <w:szCs w:val="23"/>
        </w:rPr>
        <w:t xml:space="preserve">    3.3.1. Оплачивать услуги в порядке и сроки, установленные разделом 2 Договора.</w:t>
      </w:r>
    </w:p>
    <w:p w14:paraId="4FE14B84" w14:textId="49C0931E" w:rsidR="00F63B99" w:rsidRPr="00C35BFA" w:rsidRDefault="00F63B99" w:rsidP="00060F82">
      <w:pPr>
        <w:rPr>
          <w:sz w:val="23"/>
          <w:szCs w:val="23"/>
        </w:rPr>
      </w:pPr>
      <w:r w:rsidRPr="00C35BFA">
        <w:rPr>
          <w:sz w:val="23"/>
          <w:szCs w:val="23"/>
        </w:rPr>
        <w:t xml:space="preserve">    3.3.2. Предоставить Исполнителю неограниченный и беспрепятственный доступ к сайту (FTP, CMS) и статистическим сервисам (</w:t>
      </w:r>
      <w:proofErr w:type="spellStart"/>
      <w:r w:rsidRPr="00C35BFA">
        <w:rPr>
          <w:sz w:val="23"/>
          <w:szCs w:val="23"/>
        </w:rPr>
        <w:t>Яндекс.Метрика</w:t>
      </w:r>
      <w:proofErr w:type="spellEnd"/>
      <w:r w:rsidRPr="00C35BFA">
        <w:rPr>
          <w:sz w:val="23"/>
          <w:szCs w:val="23"/>
        </w:rPr>
        <w:t xml:space="preserve">, Google Analytics, </w:t>
      </w:r>
      <w:proofErr w:type="spellStart"/>
      <w:r w:rsidRPr="00C35BFA">
        <w:rPr>
          <w:sz w:val="23"/>
          <w:szCs w:val="23"/>
        </w:rPr>
        <w:t>Яндекс.Вебмастер</w:t>
      </w:r>
      <w:proofErr w:type="spellEnd"/>
      <w:r w:rsidRPr="00C35BFA">
        <w:rPr>
          <w:sz w:val="23"/>
          <w:szCs w:val="23"/>
        </w:rPr>
        <w:t xml:space="preserve">, Google Search </w:t>
      </w:r>
      <w:proofErr w:type="spellStart"/>
      <w:r w:rsidRPr="00C35BFA">
        <w:rPr>
          <w:sz w:val="23"/>
          <w:szCs w:val="23"/>
        </w:rPr>
        <w:t>Console</w:t>
      </w:r>
      <w:proofErr w:type="spellEnd"/>
      <w:r w:rsidRPr="00C35BFA">
        <w:rPr>
          <w:sz w:val="23"/>
          <w:szCs w:val="23"/>
        </w:rPr>
        <w:t xml:space="preserve"> и др.), необходимым для оказания услуг.</w:t>
      </w:r>
    </w:p>
    <w:p w14:paraId="602F2156" w14:textId="77777777" w:rsidR="00D560C4" w:rsidRPr="00C35BFA" w:rsidRDefault="00D560C4" w:rsidP="00060F82">
      <w:pPr>
        <w:rPr>
          <w:sz w:val="23"/>
          <w:szCs w:val="23"/>
        </w:rPr>
      </w:pPr>
    </w:p>
    <w:p w14:paraId="111AE2D2" w14:textId="329D861F" w:rsidR="00F63B99" w:rsidRPr="00C35BFA" w:rsidRDefault="00F63B99" w:rsidP="00060F82">
      <w:pPr>
        <w:rPr>
          <w:sz w:val="23"/>
          <w:szCs w:val="23"/>
        </w:rPr>
      </w:pPr>
      <w:r w:rsidRPr="00C35BFA">
        <w:rPr>
          <w:sz w:val="23"/>
          <w:szCs w:val="23"/>
        </w:rPr>
        <w:t>3.4. Заказчик имеет право:</w:t>
      </w:r>
    </w:p>
    <w:p w14:paraId="4F7C39ED" w14:textId="77777777" w:rsidR="00F63B99" w:rsidRPr="00C35BFA" w:rsidRDefault="00F63B99" w:rsidP="00060F82">
      <w:pPr>
        <w:rPr>
          <w:sz w:val="23"/>
          <w:szCs w:val="23"/>
        </w:rPr>
      </w:pPr>
      <w:r w:rsidRPr="00C35BFA">
        <w:rPr>
          <w:sz w:val="23"/>
          <w:szCs w:val="23"/>
        </w:rPr>
        <w:t xml:space="preserve">    3.4.1. Получать информацию о ходе работ и консультироваться с Исполнителем по вопросам продвижения.</w:t>
      </w:r>
    </w:p>
    <w:p w14:paraId="6BC7164E" w14:textId="0FE17748" w:rsidR="00F63B99" w:rsidRPr="00C35BFA" w:rsidRDefault="00F63B99" w:rsidP="00060F82">
      <w:pPr>
        <w:rPr>
          <w:sz w:val="23"/>
          <w:szCs w:val="23"/>
        </w:rPr>
      </w:pPr>
      <w:r w:rsidRPr="00C35BFA">
        <w:rPr>
          <w:sz w:val="23"/>
          <w:szCs w:val="23"/>
        </w:rPr>
        <w:t xml:space="preserve">    3.4.2. В одностороннем внесудебном порядке отказаться от исполнения Договора, письменно уведомив Исполнителя не менее чем за </w:t>
      </w:r>
      <w:r w:rsidR="00D560C4" w:rsidRPr="00C35BFA">
        <w:rPr>
          <w:sz w:val="23"/>
          <w:szCs w:val="23"/>
        </w:rPr>
        <w:t>1</w:t>
      </w:r>
      <w:r w:rsidRPr="00C35BFA">
        <w:rPr>
          <w:sz w:val="23"/>
          <w:szCs w:val="23"/>
        </w:rPr>
        <w:t>5 (пятнадцать) календарных дней до начала следующего расчетного месяца. При этом абонентская плата за текущий и уже начавшиеся месяцы возврату не подлежит.</w:t>
      </w:r>
    </w:p>
    <w:p w14:paraId="218E3878" w14:textId="77777777" w:rsidR="00F63B99" w:rsidRPr="00C35BFA" w:rsidRDefault="00F63B99" w:rsidP="00060F82">
      <w:pPr>
        <w:rPr>
          <w:sz w:val="23"/>
          <w:szCs w:val="23"/>
        </w:rPr>
      </w:pPr>
    </w:p>
    <w:p w14:paraId="68191348" w14:textId="2E2F079C" w:rsidR="00F63B99" w:rsidRPr="00C35BFA" w:rsidRDefault="00F63B99" w:rsidP="00060F82">
      <w:pPr>
        <w:rPr>
          <w:b/>
          <w:bCs/>
          <w:sz w:val="23"/>
          <w:szCs w:val="23"/>
        </w:rPr>
      </w:pPr>
      <w:r w:rsidRPr="00C35BFA">
        <w:rPr>
          <w:b/>
          <w:bCs/>
          <w:sz w:val="23"/>
          <w:szCs w:val="23"/>
        </w:rPr>
        <w:t>4. Ответственность сторон</w:t>
      </w:r>
    </w:p>
    <w:p w14:paraId="5D43A717" w14:textId="77777777" w:rsidR="00D560C4" w:rsidRPr="00C35BFA" w:rsidRDefault="00D560C4" w:rsidP="00060F82">
      <w:pPr>
        <w:rPr>
          <w:b/>
          <w:bCs/>
          <w:sz w:val="23"/>
          <w:szCs w:val="23"/>
        </w:rPr>
      </w:pPr>
    </w:p>
    <w:p w14:paraId="25059A22" w14:textId="0548717A" w:rsidR="00F63B99" w:rsidRPr="00C35BFA" w:rsidRDefault="00F63B99" w:rsidP="00060F82">
      <w:pPr>
        <w:rPr>
          <w:sz w:val="23"/>
          <w:szCs w:val="23"/>
        </w:rPr>
      </w:pPr>
      <w:r w:rsidRPr="00C35BFA">
        <w:rPr>
          <w:sz w:val="23"/>
          <w:szCs w:val="23"/>
        </w:rPr>
        <w:t>4.1. За нарушение сроков оплаты, установленных п. 2.1.3, Заказчик уплачивает Исполнителю пеню в размере 0.1% (ноль целых одна десятая процента) от просроченной суммы за каждый день просрочки.</w:t>
      </w:r>
    </w:p>
    <w:p w14:paraId="47360F3D" w14:textId="77777777" w:rsidR="00C53143" w:rsidRPr="00C35BFA" w:rsidRDefault="00C53143" w:rsidP="00060F82">
      <w:pPr>
        <w:rPr>
          <w:sz w:val="23"/>
          <w:szCs w:val="23"/>
        </w:rPr>
      </w:pPr>
    </w:p>
    <w:p w14:paraId="62F6D02F" w14:textId="5A86CAD9" w:rsidR="00F63B99" w:rsidRPr="00C35BFA" w:rsidRDefault="00F63B99" w:rsidP="00060F82">
      <w:pPr>
        <w:rPr>
          <w:sz w:val="23"/>
          <w:szCs w:val="23"/>
        </w:rPr>
      </w:pPr>
      <w:r w:rsidRPr="00C35BFA">
        <w:rPr>
          <w:sz w:val="23"/>
          <w:szCs w:val="23"/>
        </w:rPr>
        <w:t>4.2. За нарушение Исполнителем сроков предоставления ежемесячного Отчета и Акта (п. 2.3.1) Исполнитель уплачивает Заказчику пеню в размере 0.1% от суммы абонентского платежа за соответствующий месяц за каждый день просрочки. Максимальный размер такой пени ограничен 10% от абонентского платежа.</w:t>
      </w:r>
    </w:p>
    <w:p w14:paraId="058081A8" w14:textId="77777777" w:rsidR="00C53143" w:rsidRPr="00C35BFA" w:rsidRDefault="00C53143" w:rsidP="00060F82">
      <w:pPr>
        <w:rPr>
          <w:sz w:val="23"/>
          <w:szCs w:val="23"/>
        </w:rPr>
      </w:pPr>
    </w:p>
    <w:p w14:paraId="0244738B" w14:textId="2DFAC8E6" w:rsidR="00F63B99" w:rsidRPr="00C35BFA" w:rsidRDefault="00F63B99" w:rsidP="00060F82">
      <w:pPr>
        <w:rPr>
          <w:sz w:val="23"/>
          <w:szCs w:val="23"/>
        </w:rPr>
      </w:pPr>
      <w:r w:rsidRPr="00C35BFA">
        <w:rPr>
          <w:sz w:val="23"/>
          <w:szCs w:val="23"/>
        </w:rPr>
        <w:t>4.3. Уплата неустойки не освобождает Стороны от выполнения лежащих на них обязательств.</w:t>
      </w:r>
    </w:p>
    <w:p w14:paraId="08F9F09E" w14:textId="77777777" w:rsidR="00C53143" w:rsidRPr="00C35BFA" w:rsidRDefault="00C53143" w:rsidP="00060F82">
      <w:pPr>
        <w:rPr>
          <w:sz w:val="23"/>
          <w:szCs w:val="23"/>
        </w:rPr>
      </w:pPr>
    </w:p>
    <w:p w14:paraId="5B7A3B05" w14:textId="77B4CE1D" w:rsidR="00C53143" w:rsidRPr="00C35BFA" w:rsidRDefault="00F63B99" w:rsidP="00060F82">
      <w:pPr>
        <w:rPr>
          <w:sz w:val="23"/>
          <w:szCs w:val="23"/>
        </w:rPr>
      </w:pPr>
      <w:r w:rsidRPr="00C35BFA">
        <w:rPr>
          <w:sz w:val="23"/>
          <w:szCs w:val="23"/>
        </w:rPr>
        <w:t xml:space="preserve">4.4. </w:t>
      </w:r>
      <w:r w:rsidR="00F67E82" w:rsidRPr="00C35BFA">
        <w:rPr>
          <w:sz w:val="23"/>
          <w:szCs w:val="23"/>
        </w:rPr>
        <w:t>Ответственность Исполнителя по любым основаниям, включая реальный ущерб и упущенную выгоду, в совокупности ограничивается суммой, фактически полученной им от Заказчика по настоящему Договору за последний оплаченный календарный месяц, предшествовавший событию, повлекшему убытки, но не более 45 000 (сорок пять тысяч) рублей.</w:t>
      </w:r>
    </w:p>
    <w:p w14:paraId="7A6221AA" w14:textId="77777777" w:rsidR="00F67E82" w:rsidRPr="00C35BFA" w:rsidRDefault="00F67E82" w:rsidP="00060F82">
      <w:pPr>
        <w:rPr>
          <w:sz w:val="23"/>
          <w:szCs w:val="23"/>
        </w:rPr>
      </w:pPr>
    </w:p>
    <w:p w14:paraId="0E93B230" w14:textId="4846B428" w:rsidR="00F63B99" w:rsidRPr="00C35BFA" w:rsidRDefault="00F63B99" w:rsidP="00060F82">
      <w:pPr>
        <w:rPr>
          <w:sz w:val="23"/>
          <w:szCs w:val="23"/>
        </w:rPr>
      </w:pPr>
      <w:r w:rsidRPr="00C35BFA">
        <w:rPr>
          <w:sz w:val="23"/>
          <w:szCs w:val="23"/>
        </w:rPr>
        <w:t>4.5. Исполнитель не несет ответственности за невозможность оказания услуг или ухудшение позиций сайта, связанные с: изменениями алгоритмов поисковых систем, техническими сбоями на стороне Заказчика или хостинг-провайдера, действиями Заказчика или третьих лиц на сайте, отсутствием или несвоевременным предоставлением материалов и доступов Заказчиком.</w:t>
      </w:r>
    </w:p>
    <w:p w14:paraId="5327815A" w14:textId="77777777" w:rsidR="00F63B99" w:rsidRPr="00C35BFA" w:rsidRDefault="00F63B99" w:rsidP="00060F82">
      <w:pPr>
        <w:rPr>
          <w:sz w:val="23"/>
          <w:szCs w:val="23"/>
        </w:rPr>
      </w:pPr>
    </w:p>
    <w:p w14:paraId="2D9A3017" w14:textId="297D8C7D" w:rsidR="00F63B99" w:rsidRPr="00C35BFA" w:rsidRDefault="00F63B99" w:rsidP="00060F82">
      <w:pPr>
        <w:rPr>
          <w:b/>
          <w:bCs/>
          <w:sz w:val="23"/>
          <w:szCs w:val="23"/>
        </w:rPr>
      </w:pPr>
      <w:r w:rsidRPr="00C35BFA">
        <w:rPr>
          <w:b/>
          <w:bCs/>
          <w:sz w:val="23"/>
          <w:szCs w:val="23"/>
        </w:rPr>
        <w:t>5. Конфиденциальность.</w:t>
      </w:r>
    </w:p>
    <w:p w14:paraId="52F10406" w14:textId="77777777" w:rsidR="00C53143" w:rsidRPr="00C35BFA" w:rsidRDefault="00C53143" w:rsidP="00060F82">
      <w:pPr>
        <w:rPr>
          <w:rFonts w:cstheme="minorHAnsi"/>
          <w:sz w:val="23"/>
          <w:szCs w:val="23"/>
        </w:rPr>
      </w:pPr>
    </w:p>
    <w:p w14:paraId="4ED91418" w14:textId="3D67D206" w:rsidR="00C53143" w:rsidRPr="00C35BFA" w:rsidRDefault="00C53143" w:rsidP="00060F82">
      <w:pPr>
        <w:rPr>
          <w:sz w:val="23"/>
          <w:szCs w:val="23"/>
        </w:rPr>
      </w:pPr>
      <w:r w:rsidRPr="00C35BFA">
        <w:rPr>
          <w:sz w:val="23"/>
          <w:szCs w:val="23"/>
        </w:rPr>
        <w:t xml:space="preserve">5.1. Стороны соглашаются сохранять в тайне и считать конфиденциальными условия настоящего Договора, а также всю информацию, полученную одной Стороной от другой Стороны, и обозначенную передающей Стороной как собственная или конфиденциальная информация передающей Стороны (далее «Конфиденциальная Информация»), и не раскрывать, разглашать, обнародовать, или иным способом не предоставлять такую информацию какой-либо третьей стороне без предварительного письменного разрешения передающей эту информацию Стороны. </w:t>
      </w:r>
    </w:p>
    <w:p w14:paraId="2454DBD2" w14:textId="77777777" w:rsidR="00C00845" w:rsidRPr="00C35BFA" w:rsidRDefault="00C00845" w:rsidP="00060F82">
      <w:pPr>
        <w:rPr>
          <w:sz w:val="23"/>
          <w:szCs w:val="23"/>
        </w:rPr>
      </w:pPr>
    </w:p>
    <w:p w14:paraId="78E4C252" w14:textId="49E9AB13" w:rsidR="00C53143" w:rsidRPr="00C35BFA" w:rsidRDefault="00C53143" w:rsidP="00060F82">
      <w:pPr>
        <w:rPr>
          <w:sz w:val="23"/>
          <w:szCs w:val="23"/>
        </w:rPr>
      </w:pPr>
      <w:r w:rsidRPr="00C35BFA">
        <w:rPr>
          <w:sz w:val="23"/>
          <w:szCs w:val="23"/>
        </w:rPr>
        <w:t>5.2. 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по исполнению Договора. Каждая из Сторон обяжет таких своих сотрудников принять те же обязательства в отношении Конфиденциальной Информации, которые накладываются настоящим Договором на соответствующую Сторону.</w:t>
      </w:r>
    </w:p>
    <w:p w14:paraId="5BC0B2A3" w14:textId="77777777" w:rsidR="00C00845" w:rsidRPr="00C35BFA" w:rsidRDefault="00C00845" w:rsidP="00060F82">
      <w:pPr>
        <w:rPr>
          <w:sz w:val="23"/>
          <w:szCs w:val="23"/>
        </w:rPr>
      </w:pPr>
    </w:p>
    <w:p w14:paraId="7AFFA950" w14:textId="1E05B36A" w:rsidR="00C53143" w:rsidRPr="00C35BFA" w:rsidRDefault="00C53143" w:rsidP="00060F82">
      <w:pPr>
        <w:rPr>
          <w:sz w:val="23"/>
          <w:szCs w:val="23"/>
        </w:rPr>
      </w:pPr>
      <w:r w:rsidRPr="00C35BFA">
        <w:rPr>
          <w:sz w:val="23"/>
          <w:szCs w:val="23"/>
        </w:rPr>
        <w:t xml:space="preserve">5.3. Конфиденциальная Информация всегда остается собственностью 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 </w:t>
      </w:r>
    </w:p>
    <w:p w14:paraId="086FB720" w14:textId="77777777" w:rsidR="00C00845" w:rsidRPr="00C35BFA" w:rsidRDefault="00C00845" w:rsidP="00060F82">
      <w:pPr>
        <w:rPr>
          <w:sz w:val="23"/>
          <w:szCs w:val="23"/>
        </w:rPr>
      </w:pPr>
    </w:p>
    <w:p w14:paraId="3D0F6710" w14:textId="1D776523" w:rsidR="00C53143" w:rsidRPr="00C35BFA" w:rsidRDefault="00C53143" w:rsidP="00060F82">
      <w:pPr>
        <w:rPr>
          <w:sz w:val="23"/>
          <w:szCs w:val="23"/>
        </w:rPr>
      </w:pPr>
      <w:r w:rsidRPr="00C35BFA">
        <w:rPr>
          <w:sz w:val="23"/>
          <w:szCs w:val="23"/>
        </w:rPr>
        <w:t xml:space="preserve">5.4. Обязательство защищать и хранить в секрете Конфиденциальную Информацию раскрывшей эту информацию Стороны не распространяется на информацию, которая: </w:t>
      </w:r>
    </w:p>
    <w:p w14:paraId="12F1942D" w14:textId="77777777" w:rsidR="00C53143" w:rsidRPr="00C35BFA" w:rsidRDefault="00C53143" w:rsidP="00060F82">
      <w:pPr>
        <w:rPr>
          <w:sz w:val="23"/>
          <w:szCs w:val="23"/>
        </w:rPr>
      </w:pPr>
      <w:r w:rsidRPr="00C35BFA">
        <w:rPr>
          <w:sz w:val="23"/>
          <w:szCs w:val="23"/>
        </w:rPr>
        <w:t xml:space="preserve"> - на момент раскрытия являлась или стала всеобщим достоянием, иначе как вследствие нарушения, допущенного принимающей Стороной;</w:t>
      </w:r>
    </w:p>
    <w:p w14:paraId="58CE4123" w14:textId="77777777" w:rsidR="00C53143" w:rsidRPr="00C35BFA" w:rsidRDefault="00C53143" w:rsidP="00060F82">
      <w:pPr>
        <w:rPr>
          <w:sz w:val="23"/>
          <w:szCs w:val="23"/>
        </w:rPr>
      </w:pPr>
      <w:r w:rsidRPr="00C35BFA">
        <w:rPr>
          <w:sz w:val="23"/>
          <w:szCs w:val="23"/>
        </w:rPr>
        <w:t xml:space="preserve"> - или становится известной принимающей Стороне из источника, иного, чем раскрывающая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такой Конфиденциальной Информации является третья сторона; </w:t>
      </w:r>
    </w:p>
    <w:p w14:paraId="7BA5BDCB" w14:textId="77777777" w:rsidR="00C53143" w:rsidRPr="00C35BFA" w:rsidRDefault="00C53143" w:rsidP="00060F82">
      <w:pPr>
        <w:rPr>
          <w:sz w:val="23"/>
          <w:szCs w:val="23"/>
        </w:rPr>
      </w:pPr>
      <w:r w:rsidRPr="00C35BFA">
        <w:rPr>
          <w:sz w:val="23"/>
          <w:szCs w:val="23"/>
        </w:rPr>
        <w:t xml:space="preserve"> - или была известна принимающей Стороне до ее раскрытия по Договору, что подтверждается документами, достаточными для установления факта такого обладания Конфиденциальной Информацией; </w:t>
      </w:r>
    </w:p>
    <w:p w14:paraId="206F0C09" w14:textId="77777777" w:rsidR="00C53143" w:rsidRPr="00C35BFA" w:rsidRDefault="00C53143" w:rsidP="00060F82">
      <w:pPr>
        <w:rPr>
          <w:sz w:val="23"/>
          <w:szCs w:val="23"/>
        </w:rPr>
      </w:pPr>
      <w:r w:rsidRPr="00C35BFA">
        <w:rPr>
          <w:sz w:val="23"/>
          <w:szCs w:val="23"/>
        </w:rPr>
        <w:t xml:space="preserve"> - или была раскрыта с письменного разрешения раскрывающей Стороны. </w:t>
      </w:r>
    </w:p>
    <w:p w14:paraId="5F2D6F56" w14:textId="77777777" w:rsidR="00C53143" w:rsidRPr="00C35BFA" w:rsidRDefault="00C53143" w:rsidP="00060F82">
      <w:pPr>
        <w:rPr>
          <w:sz w:val="23"/>
          <w:szCs w:val="23"/>
        </w:rPr>
      </w:pPr>
      <w:r w:rsidRPr="00C35BFA">
        <w:rPr>
          <w:sz w:val="23"/>
          <w:szCs w:val="23"/>
        </w:rPr>
        <w:t xml:space="preserve">Обязательство сохранять в тайне Конфиденциальную Информацию в соответствии с условиями настоящего Договора вступает в силу с момента подписания Договора обеими </w:t>
      </w:r>
      <w:r w:rsidRPr="00C35BFA">
        <w:rPr>
          <w:sz w:val="23"/>
          <w:szCs w:val="23"/>
        </w:rPr>
        <w:lastRenderedPageBreak/>
        <w:t>Сторонами и остается в силе по окончании срока действия настоящего Договора или его досрочного расторжения.</w:t>
      </w:r>
    </w:p>
    <w:p w14:paraId="4B832178" w14:textId="77777777" w:rsidR="00F63B99" w:rsidRPr="00C35BFA" w:rsidRDefault="00F63B99" w:rsidP="00060F82">
      <w:pPr>
        <w:rPr>
          <w:sz w:val="23"/>
          <w:szCs w:val="23"/>
        </w:rPr>
      </w:pPr>
    </w:p>
    <w:p w14:paraId="00A7DBF4" w14:textId="67E108DA" w:rsidR="00F63B99" w:rsidRPr="00C35BFA" w:rsidRDefault="00F63B99" w:rsidP="00060F82">
      <w:pPr>
        <w:rPr>
          <w:b/>
          <w:bCs/>
          <w:sz w:val="23"/>
          <w:szCs w:val="23"/>
        </w:rPr>
      </w:pPr>
      <w:r w:rsidRPr="00C35BFA">
        <w:rPr>
          <w:b/>
          <w:bCs/>
          <w:sz w:val="23"/>
          <w:szCs w:val="23"/>
        </w:rPr>
        <w:t>6. Порядок изменения и расторжения договора</w:t>
      </w:r>
    </w:p>
    <w:p w14:paraId="3F1D8A8E" w14:textId="77777777" w:rsidR="00C00845" w:rsidRPr="00C35BFA" w:rsidRDefault="00C00845" w:rsidP="00060F82">
      <w:pPr>
        <w:rPr>
          <w:b/>
          <w:bCs/>
          <w:sz w:val="23"/>
          <w:szCs w:val="23"/>
        </w:rPr>
      </w:pPr>
    </w:p>
    <w:p w14:paraId="42ADCD92" w14:textId="77777777" w:rsidR="00F63B99" w:rsidRPr="00C35BFA" w:rsidRDefault="00F63B99" w:rsidP="00060F82">
      <w:pPr>
        <w:rPr>
          <w:sz w:val="23"/>
          <w:szCs w:val="23"/>
        </w:rPr>
      </w:pPr>
      <w:r w:rsidRPr="00C35BFA">
        <w:rPr>
          <w:sz w:val="23"/>
          <w:szCs w:val="23"/>
        </w:rPr>
        <w:t>6.1.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5C84C6DC" w14:textId="77777777" w:rsidR="00C00845" w:rsidRPr="00C35BFA" w:rsidRDefault="00C00845" w:rsidP="00060F82">
      <w:pPr>
        <w:rPr>
          <w:sz w:val="23"/>
          <w:szCs w:val="23"/>
        </w:rPr>
      </w:pPr>
    </w:p>
    <w:p w14:paraId="20B44125" w14:textId="6B5950FC" w:rsidR="00F63B99" w:rsidRPr="00C35BFA" w:rsidRDefault="00F63B99" w:rsidP="00060F82">
      <w:pPr>
        <w:rPr>
          <w:sz w:val="23"/>
          <w:szCs w:val="23"/>
        </w:rPr>
      </w:pPr>
      <w:r w:rsidRPr="00C35BFA">
        <w:rPr>
          <w:sz w:val="23"/>
          <w:szCs w:val="23"/>
        </w:rPr>
        <w:t>6.2. Заказчик вправе отказаться от исполнения Договора в порядке, предусмотренном п. 3.4.2.</w:t>
      </w:r>
    </w:p>
    <w:p w14:paraId="2F67494D" w14:textId="77777777" w:rsidR="00C00845" w:rsidRPr="00C35BFA" w:rsidRDefault="00C00845" w:rsidP="00060F82">
      <w:pPr>
        <w:rPr>
          <w:sz w:val="23"/>
          <w:szCs w:val="23"/>
        </w:rPr>
      </w:pPr>
    </w:p>
    <w:p w14:paraId="3E33E4FC" w14:textId="119F9CEA" w:rsidR="00F63B99" w:rsidRPr="00C35BFA" w:rsidRDefault="00F63B99" w:rsidP="00060F82">
      <w:pPr>
        <w:rPr>
          <w:sz w:val="23"/>
          <w:szCs w:val="23"/>
        </w:rPr>
      </w:pPr>
      <w:r w:rsidRPr="00C35BFA">
        <w:rPr>
          <w:sz w:val="23"/>
          <w:szCs w:val="23"/>
        </w:rPr>
        <w:t>6.3. Исполнитель вправе в одностороннем порядке отказаться от исполнения Договора, направив Заказчику письменное уведомление не менее чем за 30 (тридцать) календарных дней до даты прекращения оказания услуг.</w:t>
      </w:r>
    </w:p>
    <w:p w14:paraId="0138CAEE" w14:textId="77777777" w:rsidR="00C00845" w:rsidRPr="00C35BFA" w:rsidRDefault="00C00845" w:rsidP="00060F82">
      <w:pPr>
        <w:rPr>
          <w:sz w:val="23"/>
          <w:szCs w:val="23"/>
        </w:rPr>
      </w:pPr>
    </w:p>
    <w:p w14:paraId="67E46864" w14:textId="0D2A69C5" w:rsidR="00F63B99" w:rsidRPr="00C35BFA" w:rsidRDefault="00F63B99" w:rsidP="00060F82">
      <w:pPr>
        <w:rPr>
          <w:sz w:val="23"/>
          <w:szCs w:val="23"/>
        </w:rPr>
      </w:pPr>
      <w:r w:rsidRPr="00C35BFA">
        <w:rPr>
          <w:sz w:val="23"/>
          <w:szCs w:val="23"/>
        </w:rPr>
        <w:t>6.4. При расторжении Договора по любым основаниям Заказчик оплачивает услуги, оказанные до момента прекращения Договора, пропорционально отработанному времени в текущем месяце, если иное не вытекает из условий п. 2.2.2 и 3.4.2.</w:t>
      </w:r>
    </w:p>
    <w:p w14:paraId="4085C428" w14:textId="77777777" w:rsidR="00F63B99" w:rsidRPr="00C35BFA" w:rsidRDefault="00F63B99" w:rsidP="00060F82">
      <w:pPr>
        <w:rPr>
          <w:sz w:val="23"/>
          <w:szCs w:val="23"/>
        </w:rPr>
      </w:pPr>
    </w:p>
    <w:p w14:paraId="66C307B9" w14:textId="593381EE" w:rsidR="00F63B99" w:rsidRPr="00C35BFA" w:rsidRDefault="00F63B99" w:rsidP="00060F82">
      <w:pPr>
        <w:rPr>
          <w:b/>
          <w:bCs/>
          <w:sz w:val="23"/>
          <w:szCs w:val="23"/>
        </w:rPr>
      </w:pPr>
      <w:r w:rsidRPr="00C35BFA">
        <w:rPr>
          <w:b/>
          <w:bCs/>
          <w:sz w:val="23"/>
          <w:szCs w:val="23"/>
        </w:rPr>
        <w:t>7. Прочие условия</w:t>
      </w:r>
    </w:p>
    <w:p w14:paraId="280C6666" w14:textId="77777777" w:rsidR="00C00845" w:rsidRPr="00C35BFA" w:rsidRDefault="00C00845" w:rsidP="00060F82">
      <w:pPr>
        <w:rPr>
          <w:b/>
          <w:bCs/>
          <w:sz w:val="23"/>
          <w:szCs w:val="23"/>
        </w:rPr>
      </w:pPr>
    </w:p>
    <w:p w14:paraId="630C3233" w14:textId="1871CE87" w:rsidR="00F63B99" w:rsidRPr="00C35BFA" w:rsidRDefault="00F63B99" w:rsidP="00060F82">
      <w:pPr>
        <w:rPr>
          <w:sz w:val="23"/>
          <w:szCs w:val="23"/>
        </w:rPr>
      </w:pPr>
      <w:r w:rsidRPr="00C35BFA">
        <w:rPr>
          <w:sz w:val="23"/>
          <w:szCs w:val="23"/>
        </w:rPr>
        <w:t>7.1. Настоящий Договор вступает в действие с момента его подписания Сторонами и действует до «31» декабря 2026 г. Действие Договора автоматически продлевается на каждый следующий календарный год, если ни одна из Сторон не уведомит другую о своем желании прекратить его действие не позднее чем за 30 (тридцать) календарных дней до окончания соответствующего срока.</w:t>
      </w:r>
    </w:p>
    <w:p w14:paraId="41E77379" w14:textId="77777777" w:rsidR="00C00845" w:rsidRPr="00C35BFA" w:rsidRDefault="00C00845" w:rsidP="00060F82">
      <w:pPr>
        <w:rPr>
          <w:sz w:val="23"/>
          <w:szCs w:val="23"/>
        </w:rPr>
      </w:pPr>
    </w:p>
    <w:p w14:paraId="65EEC13E" w14:textId="6745B1DC" w:rsidR="00F63B99" w:rsidRPr="00C35BFA" w:rsidRDefault="00F63B99" w:rsidP="00060F82">
      <w:pPr>
        <w:rPr>
          <w:sz w:val="23"/>
          <w:szCs w:val="23"/>
        </w:rPr>
      </w:pPr>
      <w:r w:rsidRPr="00C35BFA">
        <w:rPr>
          <w:sz w:val="23"/>
          <w:szCs w:val="23"/>
        </w:rPr>
        <w:t>7.2. В случае изменения реквизитов Сторона обязана в течение 10 (десяти) дней письменно известить об этом другую Сторону.</w:t>
      </w:r>
    </w:p>
    <w:p w14:paraId="77C53B01" w14:textId="77777777" w:rsidR="00C00845" w:rsidRPr="00C35BFA" w:rsidRDefault="00C00845" w:rsidP="00060F82">
      <w:pPr>
        <w:rPr>
          <w:sz w:val="23"/>
          <w:szCs w:val="23"/>
        </w:rPr>
      </w:pPr>
    </w:p>
    <w:p w14:paraId="137844E3" w14:textId="77777777" w:rsidR="00F63B99" w:rsidRPr="00C35BFA" w:rsidRDefault="00F63B99" w:rsidP="00060F82">
      <w:pPr>
        <w:rPr>
          <w:sz w:val="23"/>
          <w:szCs w:val="23"/>
        </w:rPr>
      </w:pPr>
      <w:r w:rsidRPr="00C35BFA">
        <w:rPr>
          <w:sz w:val="23"/>
          <w:szCs w:val="23"/>
        </w:rPr>
        <w:t>7.3. Для целей Договора официальными каналами связи, имеющими юридическую силу, признаются:</w:t>
      </w:r>
    </w:p>
    <w:p w14:paraId="07F77862" w14:textId="3B9860DB" w:rsidR="00F63B99" w:rsidRPr="00C35BFA" w:rsidRDefault="00C00845" w:rsidP="00060F82">
      <w:pPr>
        <w:rPr>
          <w:sz w:val="23"/>
          <w:szCs w:val="23"/>
        </w:rPr>
      </w:pPr>
      <w:r w:rsidRPr="00C35BFA">
        <w:rPr>
          <w:sz w:val="23"/>
          <w:szCs w:val="23"/>
        </w:rPr>
        <w:t xml:space="preserve">- </w:t>
      </w:r>
      <w:r w:rsidR="00F63B99" w:rsidRPr="00C35BFA">
        <w:rPr>
          <w:sz w:val="23"/>
          <w:szCs w:val="23"/>
        </w:rPr>
        <w:t xml:space="preserve">Электронная почта: для Исполнителя — </w:t>
      </w:r>
      <w:r w:rsidRPr="00C35BFA">
        <w:rPr>
          <w:sz w:val="23"/>
          <w:szCs w:val="23"/>
        </w:rPr>
        <w:t>*@</w:t>
      </w:r>
      <w:proofErr w:type="spellStart"/>
      <w:r w:rsidRPr="00C35BFA">
        <w:rPr>
          <w:sz w:val="23"/>
          <w:szCs w:val="23"/>
          <w:lang w:val="en-US"/>
        </w:rPr>
        <w:t>seoland</w:t>
      </w:r>
      <w:proofErr w:type="spellEnd"/>
      <w:r w:rsidRPr="00C35BFA">
        <w:rPr>
          <w:sz w:val="23"/>
          <w:szCs w:val="23"/>
        </w:rPr>
        <w:t>.</w:t>
      </w:r>
      <w:proofErr w:type="spellStart"/>
      <w:r w:rsidRPr="00C35BFA">
        <w:rPr>
          <w:sz w:val="23"/>
          <w:szCs w:val="23"/>
          <w:lang w:val="en-US"/>
        </w:rPr>
        <w:t>ru</w:t>
      </w:r>
      <w:proofErr w:type="spellEnd"/>
      <w:r w:rsidRPr="00C35BFA">
        <w:rPr>
          <w:sz w:val="23"/>
          <w:szCs w:val="23"/>
        </w:rPr>
        <w:t>, *</w:t>
      </w:r>
      <w:r w:rsidR="00F63B99" w:rsidRPr="00C35BFA">
        <w:rPr>
          <w:sz w:val="23"/>
          <w:szCs w:val="23"/>
        </w:rPr>
        <w:t>@sellseo.ru, для Заказчика — romanmulik@yandex.ru;</w:t>
      </w:r>
    </w:p>
    <w:p w14:paraId="3BD1F8C1" w14:textId="39E5CD9A" w:rsidR="00F63B99" w:rsidRPr="00C35BFA" w:rsidRDefault="00C00845" w:rsidP="00060F82">
      <w:pPr>
        <w:rPr>
          <w:sz w:val="23"/>
          <w:szCs w:val="23"/>
        </w:rPr>
      </w:pPr>
      <w:r w:rsidRPr="00C35BFA">
        <w:rPr>
          <w:sz w:val="23"/>
          <w:szCs w:val="23"/>
        </w:rPr>
        <w:t xml:space="preserve">-  </w:t>
      </w:r>
      <w:r w:rsidR="00F63B99" w:rsidRPr="00C35BFA">
        <w:rPr>
          <w:sz w:val="23"/>
          <w:szCs w:val="23"/>
        </w:rPr>
        <w:t xml:space="preserve">Мессенджеры: </w:t>
      </w:r>
      <w:proofErr w:type="spellStart"/>
      <w:r w:rsidR="00F63B99" w:rsidRPr="00C35BFA">
        <w:rPr>
          <w:sz w:val="23"/>
          <w:szCs w:val="23"/>
        </w:rPr>
        <w:t>Telegram</w:t>
      </w:r>
      <w:proofErr w:type="spellEnd"/>
      <w:r w:rsidR="00F63B99" w:rsidRPr="00C35BFA">
        <w:rPr>
          <w:sz w:val="23"/>
          <w:szCs w:val="23"/>
        </w:rPr>
        <w:t xml:space="preserve">, </w:t>
      </w:r>
      <w:proofErr w:type="spellStart"/>
      <w:r w:rsidR="00F63B99" w:rsidRPr="00C35BFA">
        <w:rPr>
          <w:sz w:val="23"/>
          <w:szCs w:val="23"/>
        </w:rPr>
        <w:t>WhatsApp</w:t>
      </w:r>
      <w:proofErr w:type="spellEnd"/>
      <w:r w:rsidRPr="00C35BFA">
        <w:rPr>
          <w:sz w:val="23"/>
          <w:szCs w:val="23"/>
        </w:rPr>
        <w:t>, МАХ</w:t>
      </w:r>
    </w:p>
    <w:p w14:paraId="400D6270" w14:textId="616735B8" w:rsidR="00C00845" w:rsidRPr="00C35BFA" w:rsidRDefault="00C00845" w:rsidP="00060F82">
      <w:pPr>
        <w:rPr>
          <w:sz w:val="23"/>
          <w:szCs w:val="23"/>
        </w:rPr>
      </w:pPr>
      <w:r w:rsidRPr="00C35BFA">
        <w:rPr>
          <w:sz w:val="23"/>
          <w:szCs w:val="23"/>
        </w:rPr>
        <w:t xml:space="preserve">-  </w:t>
      </w:r>
      <w:r w:rsidRPr="00C35BFA">
        <w:rPr>
          <w:sz w:val="23"/>
          <w:szCs w:val="23"/>
          <w:lang w:val="en-US"/>
        </w:rPr>
        <w:t>X</w:t>
      </w:r>
      <w:proofErr w:type="spellStart"/>
      <w:r w:rsidRPr="00C35BFA">
        <w:rPr>
          <w:sz w:val="23"/>
          <w:szCs w:val="23"/>
        </w:rPr>
        <w:t>ерез</w:t>
      </w:r>
      <w:proofErr w:type="spellEnd"/>
      <w:r w:rsidRPr="00C35BFA">
        <w:rPr>
          <w:sz w:val="23"/>
          <w:szCs w:val="23"/>
        </w:rPr>
        <w:t xml:space="preserve"> личный кабинет Заказчика на сайте https://workreport.ru/</w:t>
      </w:r>
    </w:p>
    <w:p w14:paraId="0140E3F3" w14:textId="4F84B21A" w:rsidR="00F63B99" w:rsidRPr="00C35BFA" w:rsidRDefault="00F63B99" w:rsidP="00060F82">
      <w:pPr>
        <w:rPr>
          <w:sz w:val="23"/>
          <w:szCs w:val="23"/>
        </w:rPr>
      </w:pPr>
      <w:r w:rsidRPr="00C35BFA">
        <w:rPr>
          <w:sz w:val="23"/>
          <w:szCs w:val="23"/>
        </w:rPr>
        <w:t>Стороны признают юридическую силу за сообщениями и документами (включая отчеты, акты, уведомления), направленными по указанным каналам связи.</w:t>
      </w:r>
    </w:p>
    <w:p w14:paraId="240685D4" w14:textId="77777777" w:rsidR="00C00845" w:rsidRPr="00C35BFA" w:rsidRDefault="00C00845" w:rsidP="00060F82">
      <w:pPr>
        <w:rPr>
          <w:sz w:val="23"/>
          <w:szCs w:val="23"/>
        </w:rPr>
      </w:pPr>
    </w:p>
    <w:p w14:paraId="08AD0CB6" w14:textId="30B17C9E" w:rsidR="00F63B99" w:rsidRPr="00C35BFA" w:rsidRDefault="00F63B99" w:rsidP="00060F82">
      <w:pPr>
        <w:rPr>
          <w:sz w:val="23"/>
          <w:szCs w:val="23"/>
        </w:rPr>
      </w:pPr>
      <w:r w:rsidRPr="00C35BFA">
        <w:rPr>
          <w:sz w:val="23"/>
          <w:szCs w:val="23"/>
        </w:rPr>
        <w:t>7.4. Исполнитель не дает гарантий достижения конкретных позиций сайта в поисковой выдаче. Результат оказания услуг зависит от множества внешних факторов, неподконтрольных Исполнителю.</w:t>
      </w:r>
    </w:p>
    <w:p w14:paraId="69F92656" w14:textId="77777777" w:rsidR="00C00845" w:rsidRPr="00C35BFA" w:rsidRDefault="00C00845" w:rsidP="00060F82">
      <w:pPr>
        <w:rPr>
          <w:sz w:val="23"/>
          <w:szCs w:val="23"/>
        </w:rPr>
      </w:pPr>
    </w:p>
    <w:p w14:paraId="71CD4D16" w14:textId="40506611" w:rsidR="00F63B99" w:rsidRPr="00C35BFA" w:rsidRDefault="00F63B99" w:rsidP="00060F82">
      <w:pPr>
        <w:rPr>
          <w:sz w:val="23"/>
          <w:szCs w:val="23"/>
        </w:rPr>
      </w:pPr>
      <w:r w:rsidRPr="00C35BFA">
        <w:rPr>
          <w:sz w:val="23"/>
          <w:szCs w:val="23"/>
        </w:rPr>
        <w:t>7.5. В случае немотивированного отказа от подписания Акта в порядке п. 2.3.2, а также при неоплате абонентского платежа в срок, указанный в п. 2.1.3, услуги за соответствующий период считаются оказанными надлежащим образом, а Акт – подписанным Заказчиком в одностороннем порядке.</w:t>
      </w:r>
    </w:p>
    <w:p w14:paraId="676866FA" w14:textId="77777777" w:rsidR="00C35BFA" w:rsidRPr="00C35BFA" w:rsidRDefault="00C35BFA" w:rsidP="00060F82">
      <w:pPr>
        <w:rPr>
          <w:sz w:val="23"/>
          <w:szCs w:val="23"/>
        </w:rPr>
      </w:pPr>
    </w:p>
    <w:p w14:paraId="6C133891" w14:textId="77777777" w:rsidR="00F63B99" w:rsidRPr="00C35BFA" w:rsidRDefault="00F63B99" w:rsidP="00060F82">
      <w:pPr>
        <w:rPr>
          <w:sz w:val="23"/>
          <w:szCs w:val="23"/>
        </w:rPr>
      </w:pPr>
      <w:r w:rsidRPr="00C35BFA">
        <w:rPr>
          <w:sz w:val="23"/>
          <w:szCs w:val="23"/>
        </w:rPr>
        <w:t>7.6. Вопросы, не урегулированные настоящим Договором, разрешаются в соответствии с действующим законодательством Российской Федерации.</w:t>
      </w:r>
    </w:p>
    <w:p w14:paraId="13479D8F" w14:textId="77777777" w:rsidR="00C00845" w:rsidRPr="00C35BFA" w:rsidRDefault="00C00845" w:rsidP="00060F82">
      <w:pPr>
        <w:rPr>
          <w:sz w:val="23"/>
          <w:szCs w:val="23"/>
        </w:rPr>
      </w:pPr>
    </w:p>
    <w:p w14:paraId="386E06BE" w14:textId="5A7AD496" w:rsidR="00F63B99" w:rsidRPr="00C35BFA" w:rsidRDefault="00F63B99" w:rsidP="00060F82">
      <w:pPr>
        <w:rPr>
          <w:sz w:val="23"/>
          <w:szCs w:val="23"/>
        </w:rPr>
      </w:pPr>
      <w:r w:rsidRPr="00C35BFA">
        <w:rPr>
          <w:sz w:val="23"/>
          <w:szCs w:val="23"/>
        </w:rPr>
        <w:t>7.7. Настоящий Договор составлен в двух экземплярах, имеющих одинаковую юридическую силу, по одному экземпляру для каждой из Сторон.</w:t>
      </w:r>
    </w:p>
    <w:p w14:paraId="353A5A35" w14:textId="1AA36352" w:rsidR="00CF0A61" w:rsidRPr="00C35BFA" w:rsidRDefault="00CF0A61" w:rsidP="00060F82">
      <w:pPr>
        <w:rPr>
          <w:sz w:val="23"/>
          <w:szCs w:val="23"/>
        </w:rPr>
      </w:pPr>
    </w:p>
    <w:p w14:paraId="0925FFE2" w14:textId="3613E161" w:rsidR="00CF0A61" w:rsidRPr="00C35BFA" w:rsidRDefault="00CF0A61" w:rsidP="00060F82">
      <w:pPr>
        <w:rPr>
          <w:sz w:val="23"/>
          <w:szCs w:val="23"/>
        </w:rPr>
      </w:pPr>
      <w:r w:rsidRPr="00C35BFA">
        <w:rPr>
          <w:sz w:val="23"/>
          <w:szCs w:val="23"/>
        </w:rPr>
        <w:t>7.8. В случае реорганизации Исполнителя все его права и обязательства по настоящему Договору переходят к правопреемнику.</w:t>
      </w:r>
    </w:p>
    <w:p w14:paraId="7005686F" w14:textId="77777777" w:rsidR="00F63B99" w:rsidRPr="00C35BFA" w:rsidRDefault="00F63B99" w:rsidP="00060F82">
      <w:pPr>
        <w:rPr>
          <w:sz w:val="23"/>
          <w:szCs w:val="23"/>
        </w:rPr>
      </w:pPr>
    </w:p>
    <w:p w14:paraId="1A845A1F" w14:textId="0601FA2B" w:rsidR="00F63B99" w:rsidRPr="00C35BFA" w:rsidRDefault="00F63B99" w:rsidP="00060F82">
      <w:pPr>
        <w:rPr>
          <w:b/>
          <w:bCs/>
          <w:sz w:val="23"/>
          <w:szCs w:val="23"/>
        </w:rPr>
      </w:pPr>
      <w:r w:rsidRPr="00C35BFA">
        <w:rPr>
          <w:b/>
          <w:bCs/>
          <w:sz w:val="23"/>
          <w:szCs w:val="23"/>
        </w:rPr>
        <w:t>8. Местонахождение и банковские реквизиты сторон</w:t>
      </w:r>
    </w:p>
    <w:p w14:paraId="62820B09" w14:textId="77777777" w:rsidR="00F63B99" w:rsidRPr="00C35BFA" w:rsidRDefault="00F63B99" w:rsidP="00060F82">
      <w:pPr>
        <w:rPr>
          <w:sz w:val="23"/>
          <w:szCs w:val="23"/>
        </w:rPr>
      </w:pPr>
    </w:p>
    <w:tbl>
      <w:tblPr>
        <w:tblW w:w="9579" w:type="dxa"/>
        <w:tblInd w:w="-426" w:type="dxa"/>
        <w:tblLayout w:type="fixed"/>
        <w:tblCellMar>
          <w:top w:w="15" w:type="dxa"/>
          <w:left w:w="15" w:type="dxa"/>
          <w:bottom w:w="15" w:type="dxa"/>
          <w:right w:w="15" w:type="dxa"/>
        </w:tblCellMar>
        <w:tblLook w:val="0000" w:firstRow="0" w:lastRow="0" w:firstColumn="0" w:lastColumn="0" w:noHBand="0" w:noVBand="0"/>
      </w:tblPr>
      <w:tblGrid>
        <w:gridCol w:w="5040"/>
        <w:gridCol w:w="63"/>
        <w:gridCol w:w="4476"/>
      </w:tblGrid>
      <w:tr w:rsidR="00C00845" w:rsidRPr="00C35BFA" w14:paraId="666BBDDE" w14:textId="77777777" w:rsidTr="00060F82">
        <w:trPr>
          <w:cantSplit/>
        </w:trPr>
        <w:tc>
          <w:tcPr>
            <w:tcW w:w="5040" w:type="dxa"/>
            <w:shd w:val="clear" w:color="auto" w:fill="auto"/>
          </w:tcPr>
          <w:p w14:paraId="0F908749" w14:textId="4B0C5E1F" w:rsidR="00503DFD" w:rsidRPr="00503DFD" w:rsidRDefault="00C00845" w:rsidP="00503DFD">
            <w:pPr>
              <w:pStyle w:val="a8"/>
              <w:ind w:right="496"/>
              <w:jc w:val="both"/>
              <w:rPr>
                <w:rFonts w:asciiTheme="minorHAnsi" w:hAnsiTheme="minorHAnsi" w:cstheme="minorHAnsi"/>
                <w:b/>
                <w:bCs/>
                <w:sz w:val="23"/>
                <w:szCs w:val="23"/>
                <w:lang w:val="ru-RU"/>
              </w:rPr>
            </w:pPr>
            <w:r w:rsidRPr="00C35BFA">
              <w:rPr>
                <w:rFonts w:asciiTheme="minorHAnsi" w:hAnsiTheme="minorHAnsi" w:cstheme="minorHAnsi"/>
                <w:b/>
                <w:bCs/>
                <w:sz w:val="23"/>
                <w:szCs w:val="23"/>
                <w:lang w:val="ru-RU"/>
              </w:rPr>
              <w:t>Исполнитель:</w:t>
            </w:r>
          </w:p>
          <w:p w14:paraId="36A2C061" w14:textId="77777777" w:rsidR="00503DFD" w:rsidRPr="00503DFD" w:rsidRDefault="00503DFD" w:rsidP="00503DFD">
            <w:pPr>
              <w:pStyle w:val="a8"/>
              <w:ind w:left="-9" w:right="555"/>
              <w:jc w:val="both"/>
              <w:rPr>
                <w:rFonts w:asciiTheme="minorHAnsi" w:hAnsiTheme="minorHAnsi" w:cstheme="minorHAnsi"/>
                <w:b/>
                <w:bCs/>
                <w:lang w:val="ru-RU"/>
              </w:rPr>
            </w:pPr>
            <w:r w:rsidRPr="00503DFD">
              <w:rPr>
                <w:rFonts w:asciiTheme="minorHAnsi" w:hAnsiTheme="minorHAnsi" w:cstheme="minorHAnsi"/>
                <w:b/>
                <w:bCs/>
                <w:lang w:val="ru-RU"/>
              </w:rPr>
              <w:t>ИП Круглов Евгений Сергеевич</w:t>
            </w:r>
          </w:p>
          <w:p w14:paraId="1CBB204F" w14:textId="77777777" w:rsidR="00503DFD" w:rsidRPr="00503DFD" w:rsidRDefault="00503DFD" w:rsidP="00503DFD">
            <w:pPr>
              <w:pStyle w:val="a8"/>
              <w:ind w:left="-9" w:right="555"/>
              <w:jc w:val="both"/>
              <w:rPr>
                <w:rFonts w:asciiTheme="minorHAnsi" w:hAnsiTheme="minorHAnsi" w:cstheme="minorHAnsi"/>
                <w:lang w:val="ru-RU"/>
              </w:rPr>
            </w:pPr>
            <w:r w:rsidRPr="00503DFD">
              <w:rPr>
                <w:rFonts w:asciiTheme="minorHAnsi" w:hAnsiTheme="minorHAnsi" w:cstheme="minorHAnsi"/>
                <w:lang w:val="ru-RU"/>
              </w:rPr>
              <w:t>ИНН: 504214972068</w:t>
            </w:r>
          </w:p>
          <w:p w14:paraId="51D32CB9" w14:textId="77777777" w:rsidR="00503DFD" w:rsidRPr="00503DFD" w:rsidRDefault="00503DFD" w:rsidP="00503DFD">
            <w:pPr>
              <w:pStyle w:val="a8"/>
              <w:ind w:left="-9" w:right="555"/>
              <w:jc w:val="both"/>
              <w:rPr>
                <w:rFonts w:asciiTheme="minorHAnsi" w:hAnsiTheme="minorHAnsi" w:cstheme="minorHAnsi"/>
                <w:lang w:val="ru-RU"/>
              </w:rPr>
            </w:pPr>
            <w:r w:rsidRPr="00503DFD">
              <w:rPr>
                <w:rFonts w:asciiTheme="minorHAnsi" w:hAnsiTheme="minorHAnsi" w:cstheme="minorHAnsi"/>
                <w:lang w:val="ru-RU"/>
              </w:rPr>
              <w:t>ОГРН: 307503823500056</w:t>
            </w:r>
          </w:p>
          <w:p w14:paraId="2D678DA0" w14:textId="77777777" w:rsidR="00503DFD" w:rsidRPr="00503DFD" w:rsidRDefault="00503DFD" w:rsidP="00503DFD">
            <w:pPr>
              <w:pStyle w:val="a8"/>
              <w:ind w:left="-9" w:right="555"/>
              <w:jc w:val="both"/>
              <w:rPr>
                <w:rFonts w:asciiTheme="minorHAnsi" w:hAnsiTheme="minorHAnsi" w:cstheme="minorHAnsi"/>
                <w:lang w:val="ru-RU"/>
              </w:rPr>
            </w:pPr>
            <w:r w:rsidRPr="00503DFD">
              <w:rPr>
                <w:rFonts w:asciiTheme="minorHAnsi" w:hAnsiTheme="minorHAnsi" w:cstheme="minorHAnsi"/>
                <w:lang w:val="ru-RU"/>
              </w:rPr>
              <w:t>Адрес: 141310, Сергиев Посад. Пр. Красной Армии 171, оф. 339 помещение 1</w:t>
            </w:r>
          </w:p>
          <w:p w14:paraId="78B0F37C" w14:textId="77777777" w:rsidR="00503DFD" w:rsidRPr="00B54AA7" w:rsidRDefault="00503DFD" w:rsidP="00503DFD">
            <w:pPr>
              <w:pStyle w:val="ConsPlusNormal"/>
              <w:ind w:left="-9" w:right="555"/>
              <w:jc w:val="both"/>
              <w:rPr>
                <w:rFonts w:asciiTheme="minorHAnsi" w:eastAsia="Calibri" w:hAnsiTheme="minorHAnsi" w:cstheme="minorHAnsi"/>
                <w:sz w:val="24"/>
                <w:szCs w:val="24"/>
                <w:lang w:eastAsia="en-US"/>
              </w:rPr>
            </w:pPr>
            <w:r w:rsidRPr="00B54AA7">
              <w:rPr>
                <w:rFonts w:asciiTheme="minorHAnsi" w:eastAsia="Calibri" w:hAnsiTheme="minorHAnsi" w:cstheme="minorHAnsi"/>
                <w:sz w:val="24"/>
                <w:szCs w:val="24"/>
                <w:lang w:eastAsia="en-US"/>
              </w:rPr>
              <w:t>ООО "Банк Точка" г Москва</w:t>
            </w:r>
          </w:p>
          <w:p w14:paraId="3779DD60" w14:textId="77777777" w:rsidR="00503DFD" w:rsidRPr="00B54AA7" w:rsidRDefault="00503DFD" w:rsidP="00503DFD">
            <w:pPr>
              <w:pStyle w:val="ConsPlusNormal"/>
              <w:ind w:left="-9" w:right="555"/>
              <w:jc w:val="both"/>
              <w:rPr>
                <w:rFonts w:asciiTheme="minorHAnsi" w:eastAsia="Calibri" w:hAnsiTheme="minorHAnsi" w:cstheme="minorHAnsi"/>
                <w:sz w:val="24"/>
                <w:szCs w:val="24"/>
                <w:lang w:eastAsia="en-US"/>
              </w:rPr>
            </w:pPr>
            <w:r w:rsidRPr="00B54AA7">
              <w:rPr>
                <w:rFonts w:asciiTheme="minorHAnsi" w:eastAsia="Calibri" w:hAnsiTheme="minorHAnsi" w:cstheme="minorHAnsi"/>
                <w:sz w:val="24"/>
                <w:szCs w:val="24"/>
                <w:lang w:eastAsia="en-US"/>
              </w:rPr>
              <w:t>Расчётный счёт 4080 2810 8200 0019 3245</w:t>
            </w:r>
          </w:p>
          <w:p w14:paraId="592E72FB" w14:textId="77777777" w:rsidR="00503DFD" w:rsidRPr="00B54AA7" w:rsidRDefault="00503DFD" w:rsidP="00503DFD">
            <w:pPr>
              <w:pStyle w:val="ConsPlusNormal"/>
              <w:ind w:left="-9" w:right="555"/>
              <w:jc w:val="both"/>
              <w:rPr>
                <w:rFonts w:asciiTheme="minorHAnsi" w:eastAsia="Calibri" w:hAnsiTheme="minorHAnsi" w:cstheme="minorHAnsi"/>
                <w:sz w:val="24"/>
                <w:szCs w:val="24"/>
                <w:lang w:eastAsia="en-US"/>
              </w:rPr>
            </w:pPr>
            <w:r w:rsidRPr="00B54AA7">
              <w:rPr>
                <w:rFonts w:asciiTheme="minorHAnsi" w:eastAsia="Calibri" w:hAnsiTheme="minorHAnsi" w:cstheme="minorHAnsi"/>
                <w:sz w:val="24"/>
                <w:szCs w:val="24"/>
                <w:lang w:eastAsia="en-US"/>
              </w:rPr>
              <w:t>К/с 30101810745374525104</w:t>
            </w:r>
          </w:p>
          <w:p w14:paraId="65FDEF7B" w14:textId="77777777" w:rsidR="00503DFD" w:rsidRPr="00B54AA7" w:rsidRDefault="00503DFD" w:rsidP="00503DFD">
            <w:pPr>
              <w:pStyle w:val="ConsPlusNormal"/>
              <w:spacing w:after="240"/>
              <w:ind w:left="-9" w:right="555"/>
              <w:jc w:val="both"/>
              <w:rPr>
                <w:rFonts w:asciiTheme="minorHAnsi" w:eastAsia="Calibri" w:hAnsiTheme="minorHAnsi" w:cstheme="minorHAnsi"/>
                <w:sz w:val="24"/>
                <w:szCs w:val="24"/>
                <w:lang w:eastAsia="en-US"/>
              </w:rPr>
            </w:pPr>
            <w:r w:rsidRPr="00B54AA7">
              <w:rPr>
                <w:rFonts w:asciiTheme="minorHAnsi" w:eastAsia="Calibri" w:hAnsiTheme="minorHAnsi" w:cstheme="minorHAnsi"/>
                <w:sz w:val="24"/>
                <w:szCs w:val="24"/>
                <w:lang w:eastAsia="en-US"/>
              </w:rPr>
              <w:t>БИК 044525104</w:t>
            </w:r>
          </w:p>
          <w:p w14:paraId="59D93BE4" w14:textId="77777777" w:rsidR="00503DFD" w:rsidRPr="00503DFD" w:rsidRDefault="00503DFD" w:rsidP="00503DFD">
            <w:pPr>
              <w:pStyle w:val="a8"/>
              <w:ind w:left="-9" w:right="555"/>
              <w:jc w:val="both"/>
              <w:rPr>
                <w:rFonts w:asciiTheme="minorHAnsi" w:hAnsiTheme="minorHAnsi" w:cstheme="minorHAnsi"/>
                <w:lang w:val="ru-RU"/>
              </w:rPr>
            </w:pPr>
            <w:r w:rsidRPr="00503DFD">
              <w:rPr>
                <w:rFonts w:asciiTheme="minorHAnsi" w:hAnsiTheme="minorHAnsi" w:cstheme="minorHAnsi"/>
                <w:lang w:val="ru-RU"/>
              </w:rPr>
              <w:t xml:space="preserve">Электронная почта: </w:t>
            </w:r>
            <w:hyperlink r:id="rId5" w:history="1">
              <w:r w:rsidRPr="00B54AA7">
                <w:rPr>
                  <w:rStyle w:val="a6"/>
                  <w:rFonts w:asciiTheme="minorHAnsi" w:hAnsiTheme="minorHAnsi" w:cstheme="minorHAnsi"/>
                </w:rPr>
                <w:t>mail</w:t>
              </w:r>
              <w:r w:rsidRPr="00503DFD">
                <w:rPr>
                  <w:rStyle w:val="a6"/>
                  <w:rFonts w:asciiTheme="minorHAnsi" w:hAnsiTheme="minorHAnsi" w:cstheme="minorHAnsi"/>
                  <w:lang w:val="ru-RU"/>
                </w:rPr>
                <w:t>@</w:t>
              </w:r>
              <w:proofErr w:type="spellStart"/>
              <w:r w:rsidRPr="00B54AA7">
                <w:rPr>
                  <w:rStyle w:val="a6"/>
                  <w:rFonts w:asciiTheme="minorHAnsi" w:hAnsiTheme="minorHAnsi" w:cstheme="minorHAnsi"/>
                </w:rPr>
                <w:t>seoland</w:t>
              </w:r>
              <w:proofErr w:type="spellEnd"/>
              <w:r w:rsidRPr="00503DFD">
                <w:rPr>
                  <w:rStyle w:val="a6"/>
                  <w:rFonts w:asciiTheme="minorHAnsi" w:hAnsiTheme="minorHAnsi" w:cstheme="minorHAnsi"/>
                  <w:lang w:val="ru-RU"/>
                </w:rPr>
                <w:t>.</w:t>
              </w:r>
              <w:proofErr w:type="spellStart"/>
              <w:r w:rsidRPr="00B54AA7">
                <w:rPr>
                  <w:rStyle w:val="a6"/>
                  <w:rFonts w:asciiTheme="minorHAnsi" w:hAnsiTheme="minorHAnsi" w:cstheme="minorHAnsi"/>
                </w:rPr>
                <w:t>ru</w:t>
              </w:r>
              <w:proofErr w:type="spellEnd"/>
            </w:hyperlink>
          </w:p>
          <w:p w14:paraId="7DDB7D7B" w14:textId="77777777" w:rsidR="00503DFD" w:rsidRPr="00503DFD" w:rsidRDefault="00503DFD" w:rsidP="00503DFD">
            <w:pPr>
              <w:pStyle w:val="a8"/>
              <w:ind w:left="-9" w:right="555"/>
              <w:jc w:val="both"/>
              <w:rPr>
                <w:rFonts w:asciiTheme="minorHAnsi" w:hAnsiTheme="minorHAnsi" w:cstheme="minorHAnsi"/>
                <w:lang w:val="ru-RU"/>
              </w:rPr>
            </w:pPr>
            <w:r w:rsidRPr="00503DFD">
              <w:rPr>
                <w:rFonts w:asciiTheme="minorHAnsi" w:hAnsiTheme="minorHAnsi" w:cstheme="minorHAnsi"/>
                <w:lang w:val="ru-RU"/>
              </w:rPr>
              <w:t>Телефон: 8 926 00 55</w:t>
            </w:r>
            <w:r w:rsidRPr="00B54AA7">
              <w:rPr>
                <w:rFonts w:asciiTheme="minorHAnsi" w:hAnsiTheme="minorHAnsi" w:cstheme="minorHAnsi"/>
              </w:rPr>
              <w:t> </w:t>
            </w:r>
            <w:r w:rsidRPr="00503DFD">
              <w:rPr>
                <w:rFonts w:asciiTheme="minorHAnsi" w:hAnsiTheme="minorHAnsi" w:cstheme="minorHAnsi"/>
                <w:lang w:val="ru-RU"/>
              </w:rPr>
              <w:t>407</w:t>
            </w:r>
          </w:p>
          <w:p w14:paraId="6869C7D9" w14:textId="77777777" w:rsidR="00503DFD" w:rsidRPr="00503DFD" w:rsidRDefault="00503DFD" w:rsidP="00503DFD">
            <w:pPr>
              <w:pStyle w:val="a8"/>
              <w:ind w:left="-9" w:right="555"/>
              <w:jc w:val="both"/>
              <w:rPr>
                <w:rFonts w:asciiTheme="minorHAnsi" w:hAnsiTheme="minorHAnsi" w:cstheme="minorHAnsi"/>
                <w:lang w:val="ru-RU"/>
              </w:rPr>
            </w:pPr>
            <w:r w:rsidRPr="00503DFD">
              <w:rPr>
                <w:rFonts w:asciiTheme="minorHAnsi" w:hAnsiTheme="minorHAnsi" w:cstheme="minorHAnsi"/>
                <w:lang w:val="ru-RU"/>
              </w:rPr>
              <w:t>Индивидуальный предприниматель</w:t>
            </w:r>
          </w:p>
          <w:p w14:paraId="3D24CCE3" w14:textId="77777777" w:rsidR="00503DFD" w:rsidRPr="00503DFD" w:rsidRDefault="00503DFD" w:rsidP="00503DFD">
            <w:pPr>
              <w:pStyle w:val="a8"/>
              <w:ind w:left="-9" w:right="555"/>
              <w:jc w:val="both"/>
              <w:rPr>
                <w:rFonts w:asciiTheme="minorHAnsi" w:hAnsiTheme="minorHAnsi" w:cstheme="minorHAnsi"/>
                <w:lang w:val="ru-RU"/>
              </w:rPr>
            </w:pPr>
          </w:p>
          <w:p w14:paraId="0118EB08" w14:textId="47D5005F" w:rsidR="00C00845" w:rsidRPr="00503DFD" w:rsidRDefault="00503DFD" w:rsidP="00503DFD">
            <w:pPr>
              <w:pStyle w:val="a8"/>
              <w:ind w:right="-13"/>
              <w:jc w:val="both"/>
              <w:rPr>
                <w:rFonts w:asciiTheme="minorHAnsi" w:hAnsiTheme="minorHAnsi" w:cstheme="minorHAnsi"/>
                <w:sz w:val="23"/>
                <w:szCs w:val="23"/>
                <w:lang w:val="ru-RU"/>
              </w:rPr>
            </w:pPr>
            <w:r w:rsidRPr="00503DFD">
              <w:rPr>
                <w:rFonts w:cstheme="minorHAnsi"/>
                <w:lang w:val="ru-RU"/>
              </w:rPr>
              <w:t>_____________             Е.С. Круглов</w:t>
            </w:r>
          </w:p>
        </w:tc>
        <w:tc>
          <w:tcPr>
            <w:tcW w:w="63" w:type="dxa"/>
            <w:shd w:val="clear" w:color="auto" w:fill="auto"/>
            <w:vAlign w:val="center"/>
          </w:tcPr>
          <w:p w14:paraId="33FD3DE4" w14:textId="77777777" w:rsidR="00C00845" w:rsidRPr="00C35BFA" w:rsidRDefault="00C00845" w:rsidP="00060F82">
            <w:pPr>
              <w:pStyle w:val="a8"/>
              <w:ind w:right="-925"/>
              <w:jc w:val="both"/>
              <w:rPr>
                <w:rFonts w:asciiTheme="minorHAnsi" w:hAnsiTheme="minorHAnsi" w:cstheme="minorHAnsi"/>
                <w:sz w:val="23"/>
                <w:szCs w:val="23"/>
                <w:lang w:val="ru-RU"/>
              </w:rPr>
            </w:pPr>
          </w:p>
          <w:p w14:paraId="153C1F36" w14:textId="77777777" w:rsidR="00C00845" w:rsidRPr="00C35BFA" w:rsidRDefault="00C00845" w:rsidP="00060F82">
            <w:pPr>
              <w:pStyle w:val="a8"/>
              <w:ind w:right="-925"/>
              <w:jc w:val="both"/>
              <w:rPr>
                <w:rFonts w:asciiTheme="minorHAnsi" w:hAnsiTheme="minorHAnsi" w:cstheme="minorHAnsi"/>
                <w:sz w:val="23"/>
                <w:szCs w:val="23"/>
                <w:lang w:val="ru-RU"/>
              </w:rPr>
            </w:pPr>
          </w:p>
          <w:p w14:paraId="3E860F41" w14:textId="77777777" w:rsidR="00C00845" w:rsidRPr="00C35BFA" w:rsidRDefault="00C00845" w:rsidP="00060F82">
            <w:pPr>
              <w:pStyle w:val="a8"/>
              <w:ind w:right="-925"/>
              <w:jc w:val="both"/>
              <w:rPr>
                <w:rFonts w:asciiTheme="minorHAnsi" w:hAnsiTheme="minorHAnsi" w:cstheme="minorHAnsi"/>
                <w:sz w:val="23"/>
                <w:szCs w:val="23"/>
                <w:lang w:val="ru-RU"/>
              </w:rPr>
            </w:pPr>
          </w:p>
          <w:p w14:paraId="38040E63" w14:textId="77777777" w:rsidR="00C00845" w:rsidRPr="00C35BFA" w:rsidRDefault="00C00845" w:rsidP="00060F82">
            <w:pPr>
              <w:pStyle w:val="a8"/>
              <w:ind w:right="-925"/>
              <w:jc w:val="both"/>
              <w:rPr>
                <w:rFonts w:asciiTheme="minorHAnsi" w:hAnsiTheme="minorHAnsi" w:cstheme="minorHAnsi"/>
                <w:sz w:val="23"/>
                <w:szCs w:val="23"/>
                <w:lang w:val="ru-RU"/>
              </w:rPr>
            </w:pPr>
          </w:p>
        </w:tc>
        <w:tc>
          <w:tcPr>
            <w:tcW w:w="4476" w:type="dxa"/>
            <w:shd w:val="clear" w:color="auto" w:fill="auto"/>
          </w:tcPr>
          <w:p w14:paraId="0EA8BEFD" w14:textId="77777777" w:rsidR="00C00845" w:rsidRPr="00C35BFA" w:rsidRDefault="00C00845" w:rsidP="00060F82">
            <w:pPr>
              <w:rPr>
                <w:rFonts w:cstheme="minorHAnsi"/>
                <w:sz w:val="23"/>
                <w:szCs w:val="23"/>
              </w:rPr>
            </w:pPr>
            <w:r w:rsidRPr="00C35BFA">
              <w:rPr>
                <w:rFonts w:cstheme="minorHAnsi"/>
                <w:sz w:val="23"/>
                <w:szCs w:val="23"/>
              </w:rPr>
              <w:t>Заказчик:</w:t>
            </w:r>
          </w:p>
          <w:p w14:paraId="70F79DC0" w14:textId="250074E3" w:rsidR="00C00845" w:rsidRPr="00C35BFA" w:rsidRDefault="00C00845" w:rsidP="00060F82">
            <w:pPr>
              <w:rPr>
                <w:rFonts w:cstheme="minorHAnsi"/>
                <w:sz w:val="23"/>
                <w:szCs w:val="23"/>
              </w:rPr>
            </w:pPr>
          </w:p>
        </w:tc>
      </w:tr>
    </w:tbl>
    <w:p w14:paraId="57D065A8" w14:textId="6D0C21F7" w:rsidR="003874E6" w:rsidRPr="00C35BFA" w:rsidRDefault="003874E6" w:rsidP="00060F82">
      <w:pPr>
        <w:rPr>
          <w:sz w:val="23"/>
          <w:szCs w:val="23"/>
        </w:rPr>
      </w:pPr>
    </w:p>
    <w:sectPr w:rsidR="003874E6" w:rsidRPr="00C35BFA" w:rsidSect="00060F82">
      <w:pgSz w:w="11906" w:h="16838"/>
      <w:pgMar w:top="672"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7E51401"/>
    <w:multiLevelType w:val="hybridMultilevel"/>
    <w:tmpl w:val="5F8E6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8526059">
    <w:abstractNumId w:val="1"/>
  </w:num>
  <w:num w:numId="2" w16cid:durableId="17002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5A"/>
    <w:rsid w:val="00060F82"/>
    <w:rsid w:val="000D445E"/>
    <w:rsid w:val="001D777C"/>
    <w:rsid w:val="002E7CEB"/>
    <w:rsid w:val="00383857"/>
    <w:rsid w:val="003874E6"/>
    <w:rsid w:val="00487475"/>
    <w:rsid w:val="00503DFD"/>
    <w:rsid w:val="005364CB"/>
    <w:rsid w:val="00631C8E"/>
    <w:rsid w:val="006D55F1"/>
    <w:rsid w:val="00777142"/>
    <w:rsid w:val="0095402C"/>
    <w:rsid w:val="00977E9F"/>
    <w:rsid w:val="009B315E"/>
    <w:rsid w:val="00B51370"/>
    <w:rsid w:val="00B85337"/>
    <w:rsid w:val="00C00845"/>
    <w:rsid w:val="00C15F00"/>
    <w:rsid w:val="00C168EA"/>
    <w:rsid w:val="00C35BFA"/>
    <w:rsid w:val="00C53143"/>
    <w:rsid w:val="00CC5B5A"/>
    <w:rsid w:val="00CF0A61"/>
    <w:rsid w:val="00D560C4"/>
    <w:rsid w:val="00E07DA5"/>
    <w:rsid w:val="00F63B99"/>
    <w:rsid w:val="00F67E82"/>
    <w:rsid w:val="00FF3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C85A"/>
  <w15:chartTrackingRefBased/>
  <w15:docId w15:val="{E4DB7B51-3D95-DA4B-8859-26352D63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B5A"/>
    <w:pPr>
      <w:ind w:left="720"/>
      <w:contextualSpacing/>
    </w:pPr>
  </w:style>
  <w:style w:type="paragraph" w:customStyle="1" w:styleId="a4">
    <w:basedOn w:val="a"/>
    <w:next w:val="a5"/>
    <w:uiPriority w:val="99"/>
    <w:rsid w:val="00C53143"/>
    <w:pPr>
      <w:suppressAutoHyphens/>
      <w:spacing w:before="280" w:after="280"/>
    </w:pPr>
    <w:rPr>
      <w:rFonts w:ascii="Times New Roman" w:eastAsia="Times New Roman" w:hAnsi="Times New Roman" w:cs="Times New Roman"/>
      <w:lang w:val="en-US" w:eastAsia="ar-SA"/>
    </w:rPr>
  </w:style>
  <w:style w:type="paragraph" w:styleId="a5">
    <w:name w:val="Normal (Web)"/>
    <w:basedOn w:val="a"/>
    <w:uiPriority w:val="99"/>
    <w:semiHidden/>
    <w:unhideWhenUsed/>
    <w:rsid w:val="00C53143"/>
    <w:rPr>
      <w:rFonts w:ascii="Times New Roman" w:hAnsi="Times New Roman" w:cs="Times New Roman"/>
    </w:rPr>
  </w:style>
  <w:style w:type="character" w:styleId="a6">
    <w:name w:val="Hyperlink"/>
    <w:basedOn w:val="a0"/>
    <w:uiPriority w:val="99"/>
    <w:unhideWhenUsed/>
    <w:rsid w:val="00C00845"/>
    <w:rPr>
      <w:color w:val="0563C1" w:themeColor="hyperlink"/>
      <w:u w:val="single"/>
    </w:rPr>
  </w:style>
  <w:style w:type="character" w:styleId="a7">
    <w:name w:val="Unresolved Mention"/>
    <w:basedOn w:val="a0"/>
    <w:uiPriority w:val="99"/>
    <w:semiHidden/>
    <w:unhideWhenUsed/>
    <w:rsid w:val="00C00845"/>
    <w:rPr>
      <w:color w:val="605E5C"/>
      <w:shd w:val="clear" w:color="auto" w:fill="E1DFDD"/>
    </w:rPr>
  </w:style>
  <w:style w:type="paragraph" w:styleId="a8">
    <w:name w:val="Body Text"/>
    <w:basedOn w:val="a"/>
    <w:link w:val="a9"/>
    <w:rsid w:val="00C00845"/>
    <w:pPr>
      <w:suppressAutoHyphens/>
      <w:spacing w:after="120"/>
    </w:pPr>
    <w:rPr>
      <w:rFonts w:ascii="Times New Roman" w:eastAsia="Times New Roman" w:hAnsi="Times New Roman" w:cs="Times New Roman"/>
      <w:lang w:val="en-US" w:eastAsia="ar-SA"/>
    </w:rPr>
  </w:style>
  <w:style w:type="character" w:customStyle="1" w:styleId="a9">
    <w:name w:val="Основной текст Знак"/>
    <w:basedOn w:val="a0"/>
    <w:link w:val="a8"/>
    <w:rsid w:val="00C00845"/>
    <w:rPr>
      <w:rFonts w:ascii="Times New Roman" w:eastAsia="Times New Roman" w:hAnsi="Times New Roman" w:cs="Times New Roman"/>
      <w:lang w:val="en-US" w:eastAsia="ar-SA"/>
    </w:rPr>
  </w:style>
  <w:style w:type="paragraph" w:customStyle="1" w:styleId="ConsPlusNormal">
    <w:name w:val="ConsPlusNormal"/>
    <w:rsid w:val="00503DFD"/>
    <w:pPr>
      <w:widowControl w:val="0"/>
      <w:suppressAutoHyphens/>
      <w:autoSpaceDE w:val="0"/>
    </w:pPr>
    <w:rPr>
      <w:rFonts w:ascii="Arial" w:eastAsia="Times New Roman" w:hAnsi="Arial" w:cs="Arial"/>
      <w:sz w:val="20"/>
      <w:szCs w:val="20"/>
      <w:lang w:eastAsia="ar-SA"/>
    </w:rPr>
  </w:style>
  <w:style w:type="table" w:styleId="aa">
    <w:name w:val="Table Grid"/>
    <w:basedOn w:val="a1"/>
    <w:uiPriority w:val="39"/>
    <w:rsid w:val="0050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seolan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2267</Words>
  <Characters>12926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2026-01-21T16:43:00Z</cp:lastPrinted>
  <dcterms:created xsi:type="dcterms:W3CDTF">2026-02-07T20:58:00Z</dcterms:created>
  <dcterms:modified xsi:type="dcterms:W3CDTF">2026-02-07T21:00:00Z</dcterms:modified>
</cp:coreProperties>
</file>